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CBD6" w14:textId="4A95A6C8" w:rsidR="00C42F4D" w:rsidRPr="002D25B0" w:rsidRDefault="00C42F4D" w:rsidP="00C42F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D25B0">
        <w:rPr>
          <w:rFonts w:ascii="Times New Roman" w:hAnsi="Times New Roman" w:cs="Times New Roman"/>
          <w:b/>
          <w:bCs/>
          <w:sz w:val="28"/>
          <w:szCs w:val="28"/>
        </w:rPr>
        <w:t xml:space="preserve">Topics for PhD programme admission. 2026-2027 </w:t>
      </w:r>
    </w:p>
    <w:p w14:paraId="5629EC89" w14:textId="0AF14964" w:rsidR="00C42F4D" w:rsidRPr="00957BF3" w:rsidRDefault="00C42F4D" w:rsidP="00C42F4D">
      <w:pPr>
        <w:rPr>
          <w:rFonts w:ascii="Times New Roman" w:hAnsi="Times New Roman" w:cs="Times New Roman"/>
          <w:sz w:val="28"/>
          <w:szCs w:val="28"/>
        </w:rPr>
      </w:pPr>
      <w:r w:rsidRPr="00957BF3">
        <w:rPr>
          <w:rFonts w:ascii="Times New Roman" w:hAnsi="Times New Roman" w:cs="Times New Roman"/>
          <w:sz w:val="28"/>
          <w:szCs w:val="28"/>
        </w:rPr>
        <w:t>Ph.D. Supervisor: Prof. Dr. Nagy Viorica Magdalena, CIS</w:t>
      </w:r>
    </w:p>
    <w:p w14:paraId="52F7AD46" w14:textId="77777777" w:rsidR="00FB5458" w:rsidRPr="00957BF3" w:rsidRDefault="00FB5458" w:rsidP="00FB5458">
      <w:pPr>
        <w:rPr>
          <w:rFonts w:ascii="Times New Roman" w:hAnsi="Times New Roman" w:cs="Times New Roman"/>
        </w:rPr>
      </w:pPr>
    </w:p>
    <w:p w14:paraId="695AE3F1" w14:textId="194B3B2E" w:rsidR="00957BF3" w:rsidRPr="002D25B0" w:rsidRDefault="002D25B0" w:rsidP="00C42F4D">
      <w:pPr>
        <w:rPr>
          <w:rFonts w:ascii="Times New Roman" w:hAnsi="Times New Roman" w:cs="Times New Roman"/>
          <w:b/>
          <w:bCs/>
        </w:rPr>
      </w:pPr>
      <w:r w:rsidRPr="002D25B0">
        <w:rPr>
          <w:rFonts w:ascii="Times New Roman" w:hAnsi="Times New Roman" w:cs="Times New Roman"/>
          <w:b/>
          <w:bCs/>
        </w:rPr>
        <w:t>Personalized prevention in oncology: from primary to secondary prevention through integrated screening approaches</w:t>
      </w:r>
    </w:p>
    <w:p w14:paraId="7A2BD2CA" w14:textId="77777777" w:rsidR="002D25B0" w:rsidRPr="00957BF3" w:rsidRDefault="002D25B0" w:rsidP="00C42F4D">
      <w:pPr>
        <w:rPr>
          <w:rFonts w:ascii="Times New Roman" w:hAnsi="Times New Roman" w:cs="Times New Roman"/>
          <w:b/>
          <w:bCs/>
        </w:rPr>
      </w:pPr>
    </w:p>
    <w:p w14:paraId="5A187283" w14:textId="77777777" w:rsidR="00957BF3" w:rsidRPr="00957BF3" w:rsidRDefault="00C42F4D" w:rsidP="00C42F4D">
      <w:pPr>
        <w:rPr>
          <w:rFonts w:ascii="Times New Roman" w:hAnsi="Times New Roman" w:cs="Times New Roman"/>
        </w:rPr>
      </w:pPr>
      <w:r w:rsidRPr="00957BF3">
        <w:rPr>
          <w:rFonts w:ascii="Times New Roman" w:hAnsi="Times New Roman" w:cs="Times New Roman"/>
        </w:rPr>
        <w:t>Bibliography:</w:t>
      </w:r>
    </w:p>
    <w:p w14:paraId="69BD7212" w14:textId="77777777" w:rsidR="002D25B0" w:rsidRDefault="002D25B0" w:rsidP="002D25B0">
      <w:pPr>
        <w:rPr>
          <w:rFonts w:ascii="Times New Roman" w:hAnsi="Times New Roman" w:cs="Times New Roman"/>
        </w:rPr>
      </w:pPr>
      <w:r w:rsidRPr="002B6115">
        <w:rPr>
          <w:rFonts w:ascii="Times New Roman" w:hAnsi="Times New Roman" w:cs="Times New Roman"/>
        </w:rPr>
        <w:t>-</w:t>
      </w:r>
      <w:r w:rsidRPr="002B6115">
        <w:rPr>
          <w:rFonts w:ascii="Times New Roman" w:eastAsia="Times New Roman" w:hAnsi="Times New Roman" w:cs="Times New Roman"/>
          <w:color w:val="FFFFFF"/>
          <w:kern w:val="36"/>
          <w:sz w:val="48"/>
          <w:szCs w:val="48"/>
          <w:lang w:val="en"/>
          <w14:ligatures w14:val="none"/>
        </w:rPr>
        <w:t xml:space="preserve"> </w:t>
      </w:r>
      <w:r w:rsidRPr="002707B4">
        <w:rPr>
          <w:rFonts w:ascii="Times New Roman" w:hAnsi="Times New Roman" w:cs="Times New Roman"/>
        </w:rPr>
        <w:t>Carlos Canelo-Aybar</w:t>
      </w:r>
      <w:r>
        <w:t xml:space="preserve">.  </w:t>
      </w:r>
      <w:r w:rsidRPr="002707B4">
        <w:rPr>
          <w:rFonts w:ascii="Times New Roman" w:hAnsi="Times New Roman" w:cs="Times New Roman"/>
        </w:rPr>
        <w:t>Benefits and harms of breast cancer</w:t>
      </w:r>
      <w:r>
        <w:rPr>
          <w:rFonts w:ascii="Times New Roman" w:hAnsi="Times New Roman" w:cs="Times New Roman"/>
        </w:rPr>
        <w:t xml:space="preserve"> </w:t>
      </w:r>
      <w:r w:rsidRPr="002707B4">
        <w:rPr>
          <w:rFonts w:ascii="Times New Roman" w:hAnsi="Times New Roman" w:cs="Times New Roman"/>
        </w:rPr>
        <w:t>mammography screening for women</w:t>
      </w:r>
      <w:r>
        <w:t xml:space="preserve"> </w:t>
      </w:r>
      <w:r w:rsidRPr="002707B4">
        <w:rPr>
          <w:rFonts w:ascii="Times New Roman" w:hAnsi="Times New Roman" w:cs="Times New Roman"/>
        </w:rPr>
        <w:t>at average risk of breast cancer:</w:t>
      </w:r>
      <w:r>
        <w:rPr>
          <w:rFonts w:ascii="Times New Roman" w:hAnsi="Times New Roman" w:cs="Times New Roman"/>
        </w:rPr>
        <w:t xml:space="preserve"> </w:t>
      </w:r>
      <w:r w:rsidRPr="002707B4">
        <w:rPr>
          <w:rFonts w:ascii="Times New Roman" w:hAnsi="Times New Roman" w:cs="Times New Roman"/>
        </w:rPr>
        <w:t>A systematic review for the European</w:t>
      </w:r>
      <w:r>
        <w:t xml:space="preserve"> </w:t>
      </w:r>
      <w:r w:rsidRPr="002707B4">
        <w:rPr>
          <w:rFonts w:ascii="Times New Roman" w:hAnsi="Times New Roman" w:cs="Times New Roman"/>
        </w:rPr>
        <w:t>Commission Initiative on Breast Cancer</w:t>
      </w:r>
      <w:r>
        <w:rPr>
          <w:rFonts w:ascii="Times New Roman" w:hAnsi="Times New Roman" w:cs="Times New Roman"/>
        </w:rPr>
        <w:t xml:space="preserve">. </w:t>
      </w:r>
      <w:r w:rsidRPr="002707B4">
        <w:rPr>
          <w:rFonts w:ascii="AdvP7D0C" w:hAnsi="AdvP7D0C" w:cs="AdvP7D0C"/>
          <w:kern w:val="0"/>
          <w:sz w:val="14"/>
          <w:szCs w:val="14"/>
        </w:rPr>
        <w:t xml:space="preserve"> </w:t>
      </w:r>
      <w:r w:rsidRPr="002707B4">
        <w:rPr>
          <w:rFonts w:ascii="Times New Roman" w:hAnsi="Times New Roman" w:cs="Times New Roman"/>
        </w:rPr>
        <w:t>J Med Screen</w:t>
      </w:r>
      <w:r>
        <w:rPr>
          <w:rFonts w:ascii="Times New Roman" w:hAnsi="Times New Roman" w:cs="Times New Roman"/>
        </w:rPr>
        <w:t xml:space="preserve"> </w:t>
      </w:r>
      <w:r w:rsidRPr="002707B4">
        <w:rPr>
          <w:rFonts w:ascii="Times New Roman" w:hAnsi="Times New Roman" w:cs="Times New Roman"/>
        </w:rPr>
        <w:t>2021, Vol. 28(4) 389–404</w:t>
      </w:r>
    </w:p>
    <w:p w14:paraId="23CE0D62" w14:textId="77777777" w:rsidR="002D25B0" w:rsidRDefault="002D25B0" w:rsidP="002D2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4C25">
        <w:rPr>
          <w:rFonts w:ascii="AdvPS497E2" w:hAnsi="AdvPS497E2" w:cs="AdvPS497E2"/>
          <w:kern w:val="0"/>
          <w:sz w:val="26"/>
          <w:szCs w:val="26"/>
        </w:rPr>
        <w:t xml:space="preserve"> </w:t>
      </w:r>
      <w:r w:rsidRPr="00DC4C25">
        <w:rPr>
          <w:rFonts w:ascii="Times New Roman" w:hAnsi="Times New Roman" w:cs="Times New Roman"/>
        </w:rPr>
        <w:t>Erik E.L. Jansen</w:t>
      </w:r>
      <w:r>
        <w:rPr>
          <w:rFonts w:ascii="Times New Roman" w:hAnsi="Times New Roman" w:cs="Times New Roman"/>
        </w:rPr>
        <w:t xml:space="preserve">. </w:t>
      </w:r>
      <w:r w:rsidRPr="00DC4C25">
        <w:rPr>
          <w:rFonts w:ascii="Times New Roman" w:hAnsi="Times New Roman" w:cs="Times New Roman"/>
        </w:rPr>
        <w:t>Effect of organised cervical cancer screening on cervical</w:t>
      </w:r>
      <w:r>
        <w:rPr>
          <w:rFonts w:ascii="Times New Roman" w:hAnsi="Times New Roman" w:cs="Times New Roman"/>
        </w:rPr>
        <w:t xml:space="preserve"> </w:t>
      </w:r>
      <w:r w:rsidRPr="00DC4C25">
        <w:rPr>
          <w:rFonts w:ascii="Times New Roman" w:hAnsi="Times New Roman" w:cs="Times New Roman"/>
        </w:rPr>
        <w:t>cancer mortality in Europe: a systematic review</w:t>
      </w:r>
      <w:r>
        <w:rPr>
          <w:rFonts w:ascii="Times New Roman" w:hAnsi="Times New Roman" w:cs="Times New Roman"/>
        </w:rPr>
        <w:t>.</w:t>
      </w:r>
      <w:r w:rsidRPr="00DC4C25">
        <w:rPr>
          <w:rFonts w:ascii="AdvPS497E2" w:hAnsi="AdvPS497E2" w:cs="AdvPS497E2"/>
          <w:color w:val="2197D2"/>
          <w:kern w:val="0"/>
          <w:sz w:val="16"/>
          <w:szCs w:val="16"/>
        </w:rPr>
        <w:t xml:space="preserve"> </w:t>
      </w:r>
      <w:r w:rsidRPr="00DC4C25">
        <w:rPr>
          <w:rFonts w:ascii="Times New Roman" w:hAnsi="Times New Roman" w:cs="Times New Roman"/>
        </w:rPr>
        <w:t xml:space="preserve">European Journal of Cancer </w:t>
      </w:r>
      <w:r>
        <w:rPr>
          <w:rFonts w:ascii="Times New Roman" w:hAnsi="Times New Roman" w:cs="Times New Roman"/>
        </w:rPr>
        <w:t xml:space="preserve">2020, </w:t>
      </w:r>
      <w:r w:rsidRPr="00DC4C25">
        <w:rPr>
          <w:rFonts w:ascii="Times New Roman" w:hAnsi="Times New Roman" w:cs="Times New Roman"/>
        </w:rPr>
        <w:t>127</w:t>
      </w:r>
      <w:r>
        <w:rPr>
          <w:rFonts w:ascii="Times New Roman" w:hAnsi="Times New Roman" w:cs="Times New Roman"/>
        </w:rPr>
        <w:t xml:space="preserve">, </w:t>
      </w:r>
      <w:r w:rsidRPr="00DC4C25">
        <w:rPr>
          <w:rFonts w:ascii="Times New Roman" w:hAnsi="Times New Roman" w:cs="Times New Roman"/>
        </w:rPr>
        <w:t>207</w:t>
      </w:r>
      <w:r>
        <w:rPr>
          <w:rFonts w:ascii="Times New Roman" w:hAnsi="Times New Roman" w:cs="Times New Roman"/>
        </w:rPr>
        <w:t>-</w:t>
      </w:r>
      <w:r w:rsidRPr="00DC4C25">
        <w:rPr>
          <w:rFonts w:ascii="Times New Roman" w:hAnsi="Times New Roman" w:cs="Times New Roman"/>
        </w:rPr>
        <w:t>223</w:t>
      </w:r>
    </w:p>
    <w:p w14:paraId="32E43135" w14:textId="2DCC0CC9" w:rsidR="002D25B0" w:rsidRDefault="002D25B0" w:rsidP="002D2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EF7945">
        <w:rPr>
          <w:rFonts w:ascii="AdvOT0e40dc65" w:hAnsi="AdvOT0e40dc65" w:cs="AdvOT0e40dc65"/>
          <w:kern w:val="0"/>
          <w:sz w:val="21"/>
          <w:szCs w:val="21"/>
        </w:rPr>
        <w:t xml:space="preserve"> </w:t>
      </w:r>
      <w:r w:rsidRPr="00EF7945">
        <w:rPr>
          <w:rFonts w:ascii="Times New Roman" w:hAnsi="Times New Roman" w:cs="Times New Roman"/>
        </w:rPr>
        <w:t>Ebony J. Verbunt</w:t>
      </w:r>
      <w:r>
        <w:rPr>
          <w:rFonts w:ascii="Times New Roman" w:hAnsi="Times New Roman" w:cs="Times New Roman"/>
        </w:rPr>
        <w:t xml:space="preserve">. </w:t>
      </w:r>
      <w:r w:rsidRPr="00EF7945">
        <w:rPr>
          <w:rFonts w:ascii="Times New Roman" w:hAnsi="Times New Roman" w:cs="Times New Roman"/>
        </w:rPr>
        <w:t>Primary care practice-based interventions and</w:t>
      </w:r>
      <w:r>
        <w:rPr>
          <w:rFonts w:ascii="Times New Roman" w:hAnsi="Times New Roman" w:cs="Times New Roman"/>
        </w:rPr>
        <w:t xml:space="preserve"> </w:t>
      </w:r>
      <w:r w:rsidRPr="00EF7945">
        <w:rPr>
          <w:rFonts w:ascii="Times New Roman" w:hAnsi="Times New Roman" w:cs="Times New Roman"/>
        </w:rPr>
        <w:t>their effect on participation in population-based</w:t>
      </w:r>
      <w:r>
        <w:rPr>
          <w:rFonts w:ascii="Times New Roman" w:hAnsi="Times New Roman" w:cs="Times New Roman"/>
        </w:rPr>
        <w:t xml:space="preserve"> </w:t>
      </w:r>
      <w:r w:rsidRPr="00EF7945">
        <w:rPr>
          <w:rFonts w:ascii="Times New Roman" w:hAnsi="Times New Roman" w:cs="Times New Roman"/>
        </w:rPr>
        <w:t>cancer screening programs: a systematic</w:t>
      </w:r>
      <w:r>
        <w:rPr>
          <w:rFonts w:ascii="Times New Roman" w:hAnsi="Times New Roman" w:cs="Times New Roman"/>
        </w:rPr>
        <w:t xml:space="preserve"> </w:t>
      </w:r>
      <w:r w:rsidRPr="00EF7945">
        <w:rPr>
          <w:rFonts w:ascii="Times New Roman" w:hAnsi="Times New Roman" w:cs="Times New Roman"/>
        </w:rPr>
        <w:t>narrative review</w:t>
      </w:r>
      <w:r>
        <w:rPr>
          <w:rFonts w:ascii="Times New Roman" w:hAnsi="Times New Roman" w:cs="Times New Roman"/>
        </w:rPr>
        <w:t xml:space="preserve">. </w:t>
      </w:r>
      <w:r w:rsidRPr="00EF7945">
        <w:rPr>
          <w:rFonts w:ascii="Times New Roman" w:hAnsi="Times New Roman" w:cs="Times New Roman"/>
        </w:rPr>
        <w:t>Primary Health Care Research &amp;</w:t>
      </w:r>
      <w:r>
        <w:rPr>
          <w:rFonts w:ascii="Times New Roman" w:hAnsi="Times New Roman" w:cs="Times New Roman"/>
        </w:rPr>
        <w:t xml:space="preserve"> </w:t>
      </w:r>
      <w:r w:rsidRPr="00EF7945">
        <w:rPr>
          <w:rFonts w:ascii="Times New Roman" w:hAnsi="Times New Roman" w:cs="Times New Roman"/>
        </w:rPr>
        <w:t>Development</w:t>
      </w:r>
      <w:r>
        <w:rPr>
          <w:rFonts w:ascii="Times New Roman" w:hAnsi="Times New Roman" w:cs="Times New Roman"/>
        </w:rPr>
        <w:t xml:space="preserve">, </w:t>
      </w:r>
      <w:r w:rsidRPr="002D25B0">
        <w:rPr>
          <w:rFonts w:ascii="Times New Roman" w:hAnsi="Times New Roman" w:cs="Times New Roman"/>
        </w:rPr>
        <w:t>cambridge.org/phc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2024, </w:t>
      </w:r>
      <w:r w:rsidRPr="00EF7945">
        <w:rPr>
          <w:rFonts w:ascii="Times New Roman" w:hAnsi="Times New Roman" w:cs="Times New Roman"/>
        </w:rPr>
        <w:t>25(e12): 1–19</w:t>
      </w:r>
    </w:p>
    <w:p w14:paraId="77409877" w14:textId="77777777" w:rsidR="002D25B0" w:rsidRPr="00DA3EC5" w:rsidRDefault="002D25B0" w:rsidP="002D25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DA3EC5">
        <w:rPr>
          <w:rFonts w:ascii="Times New Roman" w:hAnsi="Times New Roman" w:cs="Times New Roman"/>
        </w:rPr>
        <w:t>Linda Rainey</w:t>
      </w:r>
      <w:r>
        <w:rPr>
          <w:rFonts w:ascii="Times New Roman" w:hAnsi="Times New Roman" w:cs="Times New Roman"/>
        </w:rPr>
        <w:t>.</w:t>
      </w:r>
      <w:r w:rsidRPr="00DA3EC5">
        <w:rPr>
          <w:rFonts w:ascii="MyriadPro-Regular" w:hAnsi="MyriadPro-Regular" w:cs="MyriadPro-Regular"/>
          <w:kern w:val="0"/>
          <w:sz w:val="48"/>
          <w:szCs w:val="48"/>
        </w:rPr>
        <w:t xml:space="preserve"> </w:t>
      </w:r>
      <w:r w:rsidRPr="00DA3EC5">
        <w:rPr>
          <w:rFonts w:ascii="Times New Roman" w:hAnsi="Times New Roman" w:cs="Times New Roman"/>
        </w:rPr>
        <w:t>Women’s health behaviour change</w:t>
      </w:r>
      <w:r>
        <w:rPr>
          <w:rFonts w:ascii="Times New Roman" w:hAnsi="Times New Roman" w:cs="Times New Roman"/>
        </w:rPr>
        <w:t xml:space="preserve"> </w:t>
      </w:r>
      <w:r w:rsidRPr="00DA3EC5">
        <w:rPr>
          <w:rFonts w:ascii="Times New Roman" w:hAnsi="Times New Roman" w:cs="Times New Roman"/>
        </w:rPr>
        <w:t>after receiving breast cancer risk</w:t>
      </w:r>
      <w:r>
        <w:rPr>
          <w:rFonts w:ascii="Times New Roman" w:hAnsi="Times New Roman" w:cs="Times New Roman"/>
        </w:rPr>
        <w:t xml:space="preserve"> </w:t>
      </w:r>
      <w:r w:rsidRPr="00DA3EC5">
        <w:rPr>
          <w:rFonts w:ascii="Times New Roman" w:hAnsi="Times New Roman" w:cs="Times New Roman"/>
        </w:rPr>
        <w:t>estimates</w:t>
      </w:r>
      <w:r>
        <w:rPr>
          <w:rFonts w:ascii="Times New Roman" w:hAnsi="Times New Roman" w:cs="Times New Roman"/>
        </w:rPr>
        <w:t xml:space="preserve"> </w:t>
      </w:r>
      <w:r w:rsidRPr="00DA3EC5">
        <w:rPr>
          <w:rFonts w:ascii="Times New Roman" w:hAnsi="Times New Roman" w:cs="Times New Roman"/>
        </w:rPr>
        <w:t>with tailored screening and prevention</w:t>
      </w:r>
      <w:r>
        <w:rPr>
          <w:rFonts w:ascii="Times New Roman" w:hAnsi="Times New Roman" w:cs="Times New Roman"/>
        </w:rPr>
        <w:t xml:space="preserve"> </w:t>
      </w:r>
      <w:r w:rsidRPr="00DA3EC5">
        <w:rPr>
          <w:rFonts w:ascii="Times New Roman" w:hAnsi="Times New Roman" w:cs="Times New Roman"/>
        </w:rPr>
        <w:t>recommendations</w:t>
      </w:r>
      <w:r>
        <w:rPr>
          <w:rFonts w:ascii="Times New Roman" w:hAnsi="Times New Roman" w:cs="Times New Roman"/>
        </w:rPr>
        <w:t xml:space="preserve">. </w:t>
      </w:r>
      <w:r w:rsidRPr="00DA3EC5">
        <w:rPr>
          <w:rFonts w:ascii="Times New Roman" w:hAnsi="Times New Roman" w:cs="Times New Roman"/>
        </w:rPr>
        <w:t>BMC Cance</w:t>
      </w:r>
      <w:r>
        <w:rPr>
          <w:rFonts w:ascii="Times New Roman" w:hAnsi="Times New Roman" w:cs="Times New Roman"/>
        </w:rPr>
        <w:t>r</w:t>
      </w:r>
      <w:r w:rsidRPr="00DA3EC5">
        <w:rPr>
          <w:rFonts w:ascii="Times New Roman" w:hAnsi="Times New Roman" w:cs="Times New Roman"/>
        </w:rPr>
        <w:t xml:space="preserve"> , 2022,  22:69</w:t>
      </w:r>
    </w:p>
    <w:p w14:paraId="2164246E" w14:textId="627C6AC2" w:rsidR="00C42F4D" w:rsidRPr="00957BF3" w:rsidRDefault="00C42F4D" w:rsidP="00C42F4D">
      <w:pPr>
        <w:rPr>
          <w:rFonts w:ascii="Times New Roman" w:hAnsi="Times New Roman" w:cs="Times New Roman"/>
        </w:rPr>
      </w:pPr>
      <w:r w:rsidRPr="00957BF3">
        <w:rPr>
          <w:rFonts w:ascii="Times New Roman" w:hAnsi="Times New Roman" w:cs="Times New Roman"/>
        </w:rPr>
        <w:t xml:space="preserve"> </w:t>
      </w:r>
    </w:p>
    <w:p w14:paraId="65811F78" w14:textId="77777777" w:rsidR="007013BC" w:rsidRDefault="007013BC"/>
    <w:sectPr w:rsidR="007013BC" w:rsidSect="00C42F4D">
      <w:pgSz w:w="12240" w:h="16340"/>
      <w:pgMar w:top="1865" w:right="845" w:bottom="1440" w:left="102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vP7D0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497E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0e40dc65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4D"/>
    <w:rsid w:val="000107C2"/>
    <w:rsid w:val="002A511F"/>
    <w:rsid w:val="002D25B0"/>
    <w:rsid w:val="006A23C9"/>
    <w:rsid w:val="007013BC"/>
    <w:rsid w:val="00741927"/>
    <w:rsid w:val="00957BF3"/>
    <w:rsid w:val="009E7988"/>
    <w:rsid w:val="00C42F4D"/>
    <w:rsid w:val="00D62FEA"/>
    <w:rsid w:val="00F17970"/>
    <w:rsid w:val="00F426C1"/>
    <w:rsid w:val="00FB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560DF"/>
  <w15:chartTrackingRefBased/>
  <w15:docId w15:val="{E560031B-E511-4265-B25D-691A09AC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F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F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F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F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F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F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F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F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F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F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F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Viorica-Magdalena Nagy</dc:creator>
  <cp:keywords/>
  <dc:description/>
  <cp:lastModifiedBy>Viorica-Magdalena Nagy</cp:lastModifiedBy>
  <cp:revision>5</cp:revision>
  <dcterms:created xsi:type="dcterms:W3CDTF">2026-08-03T18:47:00Z</dcterms:created>
  <dcterms:modified xsi:type="dcterms:W3CDTF">2026-09-17T16:03:00Z</dcterms:modified>
</cp:coreProperties>
</file>