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1FDC76" w14:textId="77777777" w:rsidR="00B50CA8" w:rsidRDefault="00287577">
      <w:pPr>
        <w:pStyle w:val="BodyText"/>
        <w:spacing w:before="62" w:line="237" w:lineRule="auto"/>
        <w:ind w:left="259" w:right="5197" w:firstLine="4"/>
      </w:pPr>
      <w:r>
        <w:t xml:space="preserve">Universitatea "Babeş-Bolyai" </w:t>
      </w:r>
    </w:p>
    <w:p w14:paraId="7C597048" w14:textId="77777777" w:rsidR="00712C4E" w:rsidRDefault="00287577" w:rsidP="00B50CA8">
      <w:pPr>
        <w:pStyle w:val="BodyText"/>
        <w:ind w:left="259" w:right="5197" w:firstLine="4"/>
        <w:rPr>
          <w:b w:val="0"/>
        </w:rPr>
      </w:pPr>
      <w:r>
        <w:t xml:space="preserve">Facultatea de Biologie </w:t>
      </w:r>
      <w:r>
        <w:rPr>
          <w:b w:val="0"/>
        </w:rPr>
        <w:t xml:space="preserve">şi </w:t>
      </w:r>
      <w:r w:rsidRPr="00B50CA8">
        <w:t>Geologie</w:t>
      </w:r>
    </w:p>
    <w:p w14:paraId="0E357D0F" w14:textId="77777777" w:rsidR="00712C4E" w:rsidRDefault="00287577" w:rsidP="00B50CA8">
      <w:pPr>
        <w:pStyle w:val="BodyText"/>
        <w:ind w:left="265"/>
      </w:pPr>
      <w:r>
        <w:t>Şcoala Doctorală „Biologie integrativă”</w:t>
      </w:r>
    </w:p>
    <w:p w14:paraId="350B6884" w14:textId="77777777" w:rsidR="00712C4E" w:rsidRPr="004B2B6E" w:rsidRDefault="00287577" w:rsidP="00B50CA8">
      <w:pPr>
        <w:ind w:left="1700"/>
        <w:rPr>
          <w:sz w:val="24"/>
        </w:rPr>
      </w:pPr>
      <w:r>
        <w:rPr>
          <w:w w:val="110"/>
          <w:sz w:val="24"/>
        </w:rPr>
        <w:t>Catre,</w:t>
      </w:r>
    </w:p>
    <w:p w14:paraId="11B54F0C" w14:textId="77777777" w:rsidR="004B2B6E" w:rsidRDefault="00287577" w:rsidP="00B50CA8">
      <w:pPr>
        <w:pStyle w:val="BodyText"/>
        <w:ind w:left="2191" w:hanging="31"/>
      </w:pPr>
      <w:r>
        <w:t xml:space="preserve">Institutul de Studii Doctorale a1 Universităţii ”Babeş-Bolyai", </w:t>
      </w:r>
    </w:p>
    <w:p w14:paraId="73A63096" w14:textId="77777777" w:rsidR="00712C4E" w:rsidRDefault="00287577" w:rsidP="00B50CA8">
      <w:pPr>
        <w:pStyle w:val="BodyText"/>
        <w:ind w:left="2191" w:hanging="31"/>
      </w:pPr>
      <w:r>
        <w:t>Domnule Director,</w:t>
      </w:r>
    </w:p>
    <w:p w14:paraId="49A2D14B" w14:textId="77777777" w:rsidR="00B61E5E" w:rsidRDefault="00B61E5E" w:rsidP="00B50CA8">
      <w:pPr>
        <w:pStyle w:val="BodyText"/>
        <w:ind w:left="2191" w:hanging="31"/>
      </w:pPr>
    </w:p>
    <w:p w14:paraId="06440C2E" w14:textId="77777777" w:rsidR="00712C4E" w:rsidRDefault="00287577" w:rsidP="00B50CA8">
      <w:pPr>
        <w:ind w:left="257" w:firstLine="718"/>
        <w:rPr>
          <w:sz w:val="24"/>
        </w:rPr>
      </w:pPr>
      <w:r>
        <w:rPr>
          <w:sz w:val="24"/>
        </w:rPr>
        <w:t xml:space="preserve">Rezultatele concursurilor de admitere la doctorat, la </w:t>
      </w:r>
      <w:r w:rsidRPr="00E2412D">
        <w:rPr>
          <w:b/>
          <w:sz w:val="24"/>
        </w:rPr>
        <w:t>Şcoala</w:t>
      </w:r>
      <w:r w:rsidR="004B2B6E" w:rsidRPr="00E2412D">
        <w:rPr>
          <w:b/>
          <w:sz w:val="24"/>
        </w:rPr>
        <w:t xml:space="preserve"> doctorală „Biologie integrativă</w:t>
      </w:r>
      <w:r w:rsidRPr="00E2412D">
        <w:rPr>
          <w:b/>
          <w:sz w:val="24"/>
        </w:rPr>
        <w:t>”</w:t>
      </w:r>
      <w:r w:rsidR="000504C3">
        <w:rPr>
          <w:sz w:val="24"/>
        </w:rPr>
        <w:t>, sesiunea septembrie 2019</w:t>
      </w:r>
      <w:r>
        <w:rPr>
          <w:sz w:val="24"/>
        </w:rPr>
        <w:t>, sunt următoarele:</w:t>
      </w:r>
    </w:p>
    <w:p w14:paraId="7B9403B2" w14:textId="77777777" w:rsidR="00712C4E" w:rsidRDefault="00712C4E" w:rsidP="00B50CA8">
      <w:pPr>
        <w:pStyle w:val="BodyText"/>
        <w:rPr>
          <w:b w:val="0"/>
        </w:rPr>
      </w:pPr>
    </w:p>
    <w:p w14:paraId="785EAC56" w14:textId="77777777" w:rsidR="00790DB7" w:rsidRPr="00B61E5E" w:rsidRDefault="00790DB7" w:rsidP="00B50CA8">
      <w:pPr>
        <w:pStyle w:val="ListParagraph"/>
        <w:numPr>
          <w:ilvl w:val="0"/>
          <w:numId w:val="1"/>
        </w:numPr>
        <w:tabs>
          <w:tab w:val="left" w:pos="601"/>
        </w:tabs>
        <w:spacing w:before="0" w:after="17"/>
        <w:ind w:left="0" w:firstLine="0"/>
        <w:jc w:val="both"/>
        <w:rPr>
          <w:b/>
          <w:sz w:val="23"/>
        </w:rPr>
      </w:pPr>
      <w:r>
        <w:rPr>
          <w:b/>
          <w:sz w:val="24"/>
        </w:rPr>
        <w:t>Lista candidaţ</w:t>
      </w:r>
      <w:r w:rsidR="00287577">
        <w:rPr>
          <w:b/>
          <w:sz w:val="24"/>
        </w:rPr>
        <w:t>ilor, ierarhiza</w:t>
      </w:r>
      <w:r w:rsidR="00287577">
        <w:rPr>
          <w:b/>
          <w:position w:val="-2"/>
          <w:sz w:val="24"/>
        </w:rPr>
        <w:t>ţ</w:t>
      </w:r>
      <w:r w:rsidR="00287577">
        <w:rPr>
          <w:b/>
          <w:sz w:val="24"/>
        </w:rPr>
        <w:t xml:space="preserve">i descrescător, propuşi pentru ocuparea </w:t>
      </w:r>
      <w:r w:rsidR="00287577" w:rsidRPr="00F6517F">
        <w:rPr>
          <w:b/>
          <w:sz w:val="24"/>
          <w:u w:val="single"/>
        </w:rPr>
        <w:t>locurilor bugetate cu bursă şi</w:t>
      </w:r>
      <w:r w:rsidR="00287577" w:rsidRPr="00382D17">
        <w:rPr>
          <w:b/>
          <w:sz w:val="24"/>
          <w:u w:val="single"/>
        </w:rPr>
        <w:t xml:space="preserve"> cu frecvenţă (BCFB) </w:t>
      </w:r>
      <w:r w:rsidR="00287577">
        <w:rPr>
          <w:b/>
          <w:sz w:val="24"/>
        </w:rPr>
        <w:t xml:space="preserve">aprobate iniţial de CSUD pentru Şcoala </w:t>
      </w:r>
      <w:r w:rsidR="00287577">
        <w:rPr>
          <w:b/>
          <w:sz w:val="23"/>
        </w:rPr>
        <w:t>doctorală „Biologie</w:t>
      </w:r>
      <w:r w:rsidR="00287577">
        <w:rPr>
          <w:b/>
          <w:spacing w:val="-4"/>
          <w:sz w:val="23"/>
        </w:rPr>
        <w:t xml:space="preserve"> </w:t>
      </w:r>
      <w:r w:rsidR="00287577">
        <w:rPr>
          <w:b/>
          <w:sz w:val="23"/>
        </w:rPr>
        <w:t>integrativă”</w:t>
      </w:r>
    </w:p>
    <w:tbl>
      <w:tblPr>
        <w:tblW w:w="0" w:type="auto"/>
        <w:jc w:val="center"/>
        <w:tblBorders>
          <w:top w:val="single" w:sz="6" w:space="0" w:color="0C0808"/>
          <w:left w:val="single" w:sz="6" w:space="0" w:color="0C0808"/>
          <w:bottom w:val="single" w:sz="6" w:space="0" w:color="0C0808"/>
          <w:right w:val="single" w:sz="6" w:space="0" w:color="0C0808"/>
          <w:insideH w:val="single" w:sz="6" w:space="0" w:color="0C0808"/>
          <w:insideV w:val="single" w:sz="6" w:space="0" w:color="0C080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2"/>
        <w:gridCol w:w="2779"/>
        <w:gridCol w:w="1891"/>
        <w:gridCol w:w="3883"/>
      </w:tblGrid>
      <w:tr w:rsidR="00712C4E" w:rsidRPr="008457CE" w14:paraId="789423E0" w14:textId="77777777" w:rsidTr="00D609E6">
        <w:trPr>
          <w:trHeight w:val="772"/>
          <w:jc w:val="center"/>
        </w:trPr>
        <w:tc>
          <w:tcPr>
            <w:tcW w:w="1212" w:type="dxa"/>
            <w:vAlign w:val="center"/>
          </w:tcPr>
          <w:p w14:paraId="63065600" w14:textId="77777777" w:rsidR="00712C4E" w:rsidRPr="008457CE" w:rsidRDefault="00287577" w:rsidP="00D609E6">
            <w:pPr>
              <w:pStyle w:val="TableParagraph"/>
              <w:ind w:left="133" w:right="306"/>
              <w:jc w:val="center"/>
              <w:rPr>
                <w:sz w:val="23"/>
                <w:szCs w:val="23"/>
              </w:rPr>
            </w:pPr>
            <w:r w:rsidRPr="008457CE">
              <w:rPr>
                <w:sz w:val="23"/>
                <w:szCs w:val="23"/>
              </w:rPr>
              <w:t>Nr. crt.</w:t>
            </w:r>
          </w:p>
        </w:tc>
        <w:tc>
          <w:tcPr>
            <w:tcW w:w="2779" w:type="dxa"/>
            <w:vAlign w:val="center"/>
          </w:tcPr>
          <w:p w14:paraId="051E3A76" w14:textId="77777777" w:rsidR="00712C4E" w:rsidRPr="008457CE" w:rsidRDefault="00D76AE2" w:rsidP="00D609E6">
            <w:pPr>
              <w:pStyle w:val="TableParagraph"/>
              <w:jc w:val="center"/>
              <w:rPr>
                <w:sz w:val="23"/>
                <w:szCs w:val="23"/>
              </w:rPr>
            </w:pPr>
            <w:r w:rsidRPr="008457CE">
              <w:rPr>
                <w:sz w:val="23"/>
                <w:szCs w:val="23"/>
              </w:rPr>
              <w:t>Cod de identificare</w:t>
            </w:r>
          </w:p>
        </w:tc>
        <w:tc>
          <w:tcPr>
            <w:tcW w:w="1891" w:type="dxa"/>
            <w:vAlign w:val="center"/>
          </w:tcPr>
          <w:p w14:paraId="73B56907" w14:textId="77777777" w:rsidR="00712C4E" w:rsidRPr="008457CE" w:rsidRDefault="00287577" w:rsidP="00D609E6">
            <w:pPr>
              <w:pStyle w:val="TableParagraph"/>
              <w:ind w:left="115" w:right="99"/>
              <w:jc w:val="center"/>
              <w:rPr>
                <w:sz w:val="23"/>
                <w:szCs w:val="23"/>
              </w:rPr>
            </w:pPr>
            <w:r w:rsidRPr="008457CE">
              <w:rPr>
                <w:sz w:val="23"/>
                <w:szCs w:val="23"/>
              </w:rPr>
              <w:t>Rezultatele</w:t>
            </w:r>
          </w:p>
          <w:p w14:paraId="118B192C" w14:textId="77777777" w:rsidR="00712C4E" w:rsidRPr="008457CE" w:rsidRDefault="00287577" w:rsidP="00D609E6">
            <w:pPr>
              <w:pStyle w:val="TableParagraph"/>
              <w:ind w:left="120" w:right="99"/>
              <w:jc w:val="center"/>
              <w:rPr>
                <w:b/>
                <w:sz w:val="23"/>
                <w:szCs w:val="23"/>
              </w:rPr>
            </w:pPr>
            <w:r w:rsidRPr="008457CE">
              <w:rPr>
                <w:b/>
                <w:sz w:val="23"/>
                <w:szCs w:val="23"/>
              </w:rPr>
              <w:t>evaluării (media</w:t>
            </w:r>
          </w:p>
          <w:p w14:paraId="2051688E" w14:textId="77777777" w:rsidR="00712C4E" w:rsidRPr="008457CE" w:rsidRDefault="00287577" w:rsidP="00D609E6">
            <w:pPr>
              <w:pStyle w:val="TableParagraph"/>
              <w:ind w:left="120" w:right="77"/>
              <w:jc w:val="center"/>
              <w:rPr>
                <w:sz w:val="23"/>
                <w:szCs w:val="23"/>
              </w:rPr>
            </w:pPr>
            <w:r w:rsidRPr="008457CE">
              <w:rPr>
                <w:sz w:val="23"/>
                <w:szCs w:val="23"/>
              </w:rPr>
              <w:t>notelor)</w:t>
            </w:r>
          </w:p>
        </w:tc>
        <w:tc>
          <w:tcPr>
            <w:tcW w:w="3883" w:type="dxa"/>
            <w:vAlign w:val="center"/>
          </w:tcPr>
          <w:p w14:paraId="6E24D292" w14:textId="77777777" w:rsidR="00712C4E" w:rsidRPr="008457CE" w:rsidRDefault="00712C4E" w:rsidP="00D609E6">
            <w:pPr>
              <w:pStyle w:val="TableParagraph"/>
              <w:jc w:val="center"/>
              <w:rPr>
                <w:b/>
                <w:sz w:val="23"/>
                <w:szCs w:val="23"/>
              </w:rPr>
            </w:pPr>
          </w:p>
          <w:p w14:paraId="15AF13B8" w14:textId="77777777" w:rsidR="00712C4E" w:rsidRPr="008457CE" w:rsidRDefault="00790DB7" w:rsidP="00D609E6">
            <w:pPr>
              <w:pStyle w:val="TableParagraph"/>
              <w:ind w:left="910"/>
              <w:jc w:val="center"/>
              <w:rPr>
                <w:sz w:val="23"/>
                <w:szCs w:val="23"/>
              </w:rPr>
            </w:pPr>
            <w:r w:rsidRPr="008457CE">
              <w:rPr>
                <w:sz w:val="23"/>
                <w:szCs w:val="23"/>
              </w:rPr>
              <w:t>Conducă</w:t>
            </w:r>
            <w:r w:rsidR="00287577" w:rsidRPr="008457CE">
              <w:rPr>
                <w:sz w:val="23"/>
                <w:szCs w:val="23"/>
              </w:rPr>
              <w:t>tor de doctorat</w:t>
            </w:r>
            <w:bookmarkStart w:id="0" w:name="_GoBack"/>
            <w:bookmarkEnd w:id="0"/>
          </w:p>
        </w:tc>
      </w:tr>
      <w:tr w:rsidR="00872064" w:rsidRPr="008457CE" w14:paraId="33D8E8B2" w14:textId="77777777" w:rsidTr="00D609E6">
        <w:trPr>
          <w:trHeight w:val="65"/>
          <w:jc w:val="center"/>
        </w:trPr>
        <w:tc>
          <w:tcPr>
            <w:tcW w:w="1212" w:type="dxa"/>
            <w:vAlign w:val="center"/>
          </w:tcPr>
          <w:p w14:paraId="268181CB" w14:textId="1DECBA4C" w:rsidR="00872064" w:rsidRPr="008457CE" w:rsidRDefault="00D609E6" w:rsidP="00D609E6">
            <w:pPr>
              <w:pStyle w:val="TableParagraph"/>
              <w:ind w:left="134"/>
              <w:jc w:val="center"/>
              <w:rPr>
                <w:w w:val="90"/>
              </w:rPr>
            </w:pPr>
            <w:r>
              <w:rPr>
                <w:w w:val="90"/>
              </w:rPr>
              <w:t>1</w:t>
            </w:r>
            <w:r w:rsidR="00872064" w:rsidRPr="008457CE">
              <w:rPr>
                <w:w w:val="90"/>
              </w:rPr>
              <w:t>.</w:t>
            </w:r>
          </w:p>
        </w:tc>
        <w:tc>
          <w:tcPr>
            <w:tcW w:w="2779" w:type="dxa"/>
            <w:vAlign w:val="center"/>
          </w:tcPr>
          <w:p w14:paraId="515D16D2" w14:textId="5DCB6485" w:rsidR="00872064" w:rsidRPr="008457CE" w:rsidRDefault="00872064" w:rsidP="00D609E6">
            <w:pPr>
              <w:pStyle w:val="TableParagraph"/>
              <w:jc w:val="center"/>
            </w:pPr>
            <w:r w:rsidRPr="008457CE">
              <w:rPr>
                <w:color w:val="000000"/>
              </w:rPr>
              <w:t>03</w:t>
            </w:r>
          </w:p>
        </w:tc>
        <w:tc>
          <w:tcPr>
            <w:tcW w:w="1891" w:type="dxa"/>
            <w:vAlign w:val="center"/>
          </w:tcPr>
          <w:p w14:paraId="7B415A77" w14:textId="5326F85B" w:rsidR="00872064" w:rsidRPr="008457CE" w:rsidRDefault="00872064" w:rsidP="00D609E6">
            <w:pPr>
              <w:pStyle w:val="TableParagraph"/>
              <w:jc w:val="center"/>
            </w:pPr>
            <w:r w:rsidRPr="008457CE">
              <w:rPr>
                <w:color w:val="000000"/>
              </w:rPr>
              <w:t>10</w:t>
            </w:r>
          </w:p>
        </w:tc>
        <w:tc>
          <w:tcPr>
            <w:tcW w:w="3883" w:type="dxa"/>
            <w:vAlign w:val="center"/>
          </w:tcPr>
          <w:p w14:paraId="153881D1" w14:textId="3841E323" w:rsidR="00872064" w:rsidRPr="008457CE" w:rsidRDefault="00872064" w:rsidP="00D609E6">
            <w:pPr>
              <w:pStyle w:val="TableParagraph"/>
              <w:ind w:left="118"/>
              <w:jc w:val="center"/>
            </w:pPr>
            <w:r w:rsidRPr="008457CE">
              <w:rPr>
                <w:color w:val="000000"/>
              </w:rPr>
              <w:t>Banciu Horia</w:t>
            </w:r>
          </w:p>
        </w:tc>
      </w:tr>
      <w:tr w:rsidR="00872064" w:rsidRPr="008457CE" w14:paraId="6DF92680" w14:textId="77777777" w:rsidTr="00D609E6">
        <w:trPr>
          <w:trHeight w:val="263"/>
          <w:jc w:val="center"/>
        </w:trPr>
        <w:tc>
          <w:tcPr>
            <w:tcW w:w="1212" w:type="dxa"/>
            <w:vAlign w:val="center"/>
          </w:tcPr>
          <w:p w14:paraId="2363D03A" w14:textId="4EC6A5A6" w:rsidR="00872064" w:rsidRPr="00D609E6" w:rsidRDefault="00D609E6" w:rsidP="00D609E6">
            <w:pPr>
              <w:pStyle w:val="TableParagraph"/>
              <w:ind w:left="126"/>
              <w:jc w:val="center"/>
              <w:rPr>
                <w:w w:val="98"/>
              </w:rPr>
            </w:pPr>
            <w:r>
              <w:rPr>
                <w:w w:val="98"/>
              </w:rPr>
              <w:t>2</w:t>
            </w:r>
            <w:r w:rsidR="00872064" w:rsidRPr="008457CE">
              <w:rPr>
                <w:w w:val="98"/>
              </w:rPr>
              <w:t>.</w:t>
            </w:r>
          </w:p>
        </w:tc>
        <w:tc>
          <w:tcPr>
            <w:tcW w:w="2779" w:type="dxa"/>
            <w:vAlign w:val="center"/>
          </w:tcPr>
          <w:p w14:paraId="4738198F" w14:textId="5EDC2BBD" w:rsidR="00872064" w:rsidRPr="008457CE" w:rsidRDefault="00872064" w:rsidP="00D609E6">
            <w:pPr>
              <w:pStyle w:val="TableParagraph"/>
              <w:jc w:val="center"/>
            </w:pPr>
            <w:r w:rsidRPr="008457CE">
              <w:rPr>
                <w:color w:val="000000"/>
              </w:rPr>
              <w:t>01</w:t>
            </w:r>
          </w:p>
        </w:tc>
        <w:tc>
          <w:tcPr>
            <w:tcW w:w="1891" w:type="dxa"/>
            <w:vAlign w:val="center"/>
          </w:tcPr>
          <w:p w14:paraId="4E3970A5" w14:textId="1912A17D" w:rsidR="00872064" w:rsidRPr="008457CE" w:rsidRDefault="00872064" w:rsidP="00D609E6">
            <w:pPr>
              <w:pStyle w:val="TableParagraph"/>
              <w:jc w:val="center"/>
            </w:pPr>
            <w:r w:rsidRPr="008457CE">
              <w:rPr>
                <w:color w:val="000000"/>
              </w:rPr>
              <w:t>10</w:t>
            </w:r>
          </w:p>
        </w:tc>
        <w:tc>
          <w:tcPr>
            <w:tcW w:w="3883" w:type="dxa"/>
            <w:vAlign w:val="center"/>
          </w:tcPr>
          <w:p w14:paraId="0CA340C9" w14:textId="52B3776D" w:rsidR="00872064" w:rsidRPr="008457CE" w:rsidRDefault="00872064" w:rsidP="00D609E6">
            <w:pPr>
              <w:pStyle w:val="TableParagraph"/>
              <w:jc w:val="center"/>
            </w:pPr>
            <w:r w:rsidRPr="008457CE">
              <w:rPr>
                <w:color w:val="000000"/>
              </w:rPr>
              <w:t>Keresztes Lujza</w:t>
            </w:r>
          </w:p>
        </w:tc>
      </w:tr>
      <w:tr w:rsidR="00872064" w:rsidRPr="008457CE" w14:paraId="6DCD70CD" w14:textId="77777777" w:rsidTr="00D609E6">
        <w:trPr>
          <w:trHeight w:val="263"/>
          <w:jc w:val="center"/>
        </w:trPr>
        <w:tc>
          <w:tcPr>
            <w:tcW w:w="1212" w:type="dxa"/>
            <w:vAlign w:val="center"/>
          </w:tcPr>
          <w:p w14:paraId="0A46E148" w14:textId="2E4B1AB1" w:rsidR="00872064" w:rsidRPr="008457CE" w:rsidRDefault="00D609E6" w:rsidP="00D609E6">
            <w:pPr>
              <w:pStyle w:val="TableParagraph"/>
              <w:ind w:left="126"/>
              <w:jc w:val="center"/>
              <w:rPr>
                <w:w w:val="98"/>
              </w:rPr>
            </w:pPr>
            <w:r>
              <w:rPr>
                <w:w w:val="98"/>
              </w:rPr>
              <w:t>3</w:t>
            </w:r>
            <w:r w:rsidR="00872064" w:rsidRPr="008457CE">
              <w:rPr>
                <w:w w:val="98"/>
              </w:rPr>
              <w:t>.</w:t>
            </w:r>
          </w:p>
        </w:tc>
        <w:tc>
          <w:tcPr>
            <w:tcW w:w="2779" w:type="dxa"/>
            <w:vAlign w:val="center"/>
          </w:tcPr>
          <w:p w14:paraId="5C3D4678" w14:textId="3F86E14E" w:rsidR="00872064" w:rsidRPr="008457CE" w:rsidRDefault="00872064" w:rsidP="00D609E6">
            <w:pPr>
              <w:pStyle w:val="TableParagraph"/>
              <w:jc w:val="center"/>
            </w:pPr>
            <w:r w:rsidRPr="008457CE">
              <w:rPr>
                <w:color w:val="000000"/>
              </w:rPr>
              <w:t>11</w:t>
            </w:r>
          </w:p>
        </w:tc>
        <w:tc>
          <w:tcPr>
            <w:tcW w:w="1891" w:type="dxa"/>
            <w:vAlign w:val="center"/>
          </w:tcPr>
          <w:p w14:paraId="35C55617" w14:textId="7AC9F77F" w:rsidR="00872064" w:rsidRPr="008457CE" w:rsidRDefault="00872064" w:rsidP="00D609E6">
            <w:pPr>
              <w:pStyle w:val="TableParagraph"/>
              <w:jc w:val="center"/>
            </w:pPr>
            <w:r w:rsidRPr="008457CE">
              <w:rPr>
                <w:color w:val="000000"/>
              </w:rPr>
              <w:t>10</w:t>
            </w:r>
          </w:p>
        </w:tc>
        <w:tc>
          <w:tcPr>
            <w:tcW w:w="3883" w:type="dxa"/>
            <w:vAlign w:val="center"/>
          </w:tcPr>
          <w:p w14:paraId="6E848ACB" w14:textId="49F975E7" w:rsidR="00872064" w:rsidRPr="008457CE" w:rsidRDefault="00872064" w:rsidP="00D609E6">
            <w:pPr>
              <w:pStyle w:val="TableParagraph"/>
              <w:jc w:val="center"/>
            </w:pPr>
            <w:r w:rsidRPr="008457CE">
              <w:rPr>
                <w:color w:val="000000"/>
              </w:rPr>
              <w:t>Keresztes Lujza</w:t>
            </w:r>
          </w:p>
        </w:tc>
      </w:tr>
      <w:tr w:rsidR="00872064" w:rsidRPr="008457CE" w14:paraId="22819133" w14:textId="77777777" w:rsidTr="00D609E6">
        <w:trPr>
          <w:trHeight w:val="263"/>
          <w:jc w:val="center"/>
        </w:trPr>
        <w:tc>
          <w:tcPr>
            <w:tcW w:w="1212" w:type="dxa"/>
            <w:vAlign w:val="center"/>
          </w:tcPr>
          <w:p w14:paraId="7D6D4767" w14:textId="00ACED8F" w:rsidR="00872064" w:rsidRPr="008457CE" w:rsidRDefault="00D609E6" w:rsidP="00D609E6">
            <w:pPr>
              <w:pStyle w:val="TableParagraph"/>
              <w:ind w:left="126"/>
              <w:jc w:val="center"/>
              <w:rPr>
                <w:w w:val="98"/>
              </w:rPr>
            </w:pPr>
            <w:r>
              <w:rPr>
                <w:w w:val="98"/>
              </w:rPr>
              <w:t>4</w:t>
            </w:r>
            <w:r w:rsidR="00872064" w:rsidRPr="008457CE">
              <w:rPr>
                <w:w w:val="98"/>
              </w:rPr>
              <w:t>.</w:t>
            </w:r>
          </w:p>
        </w:tc>
        <w:tc>
          <w:tcPr>
            <w:tcW w:w="2779" w:type="dxa"/>
            <w:vAlign w:val="center"/>
          </w:tcPr>
          <w:p w14:paraId="64594003" w14:textId="347E398A" w:rsidR="00872064" w:rsidRPr="008457CE" w:rsidRDefault="00872064" w:rsidP="00D609E6">
            <w:pPr>
              <w:pStyle w:val="TableParagraph"/>
              <w:jc w:val="center"/>
            </w:pPr>
            <w:r w:rsidRPr="008457CE">
              <w:rPr>
                <w:color w:val="000000"/>
              </w:rPr>
              <w:t>10</w:t>
            </w:r>
          </w:p>
        </w:tc>
        <w:tc>
          <w:tcPr>
            <w:tcW w:w="1891" w:type="dxa"/>
            <w:vAlign w:val="center"/>
          </w:tcPr>
          <w:p w14:paraId="4EF9AE32" w14:textId="3128C118" w:rsidR="00872064" w:rsidRPr="008457CE" w:rsidRDefault="00872064" w:rsidP="00D609E6">
            <w:pPr>
              <w:pStyle w:val="TableParagraph"/>
              <w:jc w:val="center"/>
            </w:pPr>
            <w:r w:rsidRPr="008457CE">
              <w:rPr>
                <w:color w:val="000000"/>
              </w:rPr>
              <w:t>10</w:t>
            </w:r>
          </w:p>
        </w:tc>
        <w:tc>
          <w:tcPr>
            <w:tcW w:w="3883" w:type="dxa"/>
            <w:vAlign w:val="center"/>
          </w:tcPr>
          <w:p w14:paraId="5B9C9EB6" w14:textId="022CE894" w:rsidR="00872064" w:rsidRPr="008457CE" w:rsidRDefault="00872064" w:rsidP="00D609E6">
            <w:pPr>
              <w:pStyle w:val="TableParagraph"/>
              <w:ind w:left="114"/>
              <w:jc w:val="center"/>
            </w:pPr>
            <w:r w:rsidRPr="008457CE">
              <w:rPr>
                <w:color w:val="000000"/>
              </w:rPr>
              <w:t>Marko Balint</w:t>
            </w:r>
          </w:p>
        </w:tc>
      </w:tr>
      <w:tr w:rsidR="00D609E6" w:rsidRPr="008457CE" w14:paraId="06B2A4A7" w14:textId="77777777" w:rsidTr="00D609E6">
        <w:trPr>
          <w:trHeight w:val="263"/>
          <w:jc w:val="center"/>
        </w:trPr>
        <w:tc>
          <w:tcPr>
            <w:tcW w:w="1212" w:type="dxa"/>
            <w:vAlign w:val="center"/>
          </w:tcPr>
          <w:p w14:paraId="039E57FF" w14:textId="0AFD723C" w:rsidR="00D609E6" w:rsidRPr="008457CE" w:rsidRDefault="00D609E6" w:rsidP="00D609E6">
            <w:pPr>
              <w:pStyle w:val="TableParagraph"/>
              <w:ind w:left="126"/>
              <w:jc w:val="center"/>
              <w:rPr>
                <w:w w:val="98"/>
              </w:rPr>
            </w:pPr>
            <w:r>
              <w:rPr>
                <w:w w:val="98"/>
              </w:rPr>
              <w:t>5</w:t>
            </w:r>
            <w:r w:rsidRPr="008457CE">
              <w:rPr>
                <w:w w:val="98"/>
              </w:rPr>
              <w:t>.</w:t>
            </w:r>
          </w:p>
        </w:tc>
        <w:tc>
          <w:tcPr>
            <w:tcW w:w="2779" w:type="dxa"/>
            <w:vAlign w:val="center"/>
          </w:tcPr>
          <w:p w14:paraId="6CA293CC" w14:textId="2D6FBECA" w:rsidR="00D609E6" w:rsidRPr="008457CE" w:rsidRDefault="00D609E6" w:rsidP="00D609E6">
            <w:pPr>
              <w:pStyle w:val="TableParagraph"/>
              <w:jc w:val="center"/>
              <w:rPr>
                <w:color w:val="000000"/>
              </w:rPr>
            </w:pPr>
            <w:r w:rsidRPr="008457CE">
              <w:rPr>
                <w:color w:val="000000"/>
              </w:rPr>
              <w:t>05</w:t>
            </w:r>
          </w:p>
        </w:tc>
        <w:tc>
          <w:tcPr>
            <w:tcW w:w="1891" w:type="dxa"/>
            <w:vAlign w:val="center"/>
          </w:tcPr>
          <w:p w14:paraId="340CE1DC" w14:textId="32F717BC" w:rsidR="00D609E6" w:rsidRPr="008457CE" w:rsidRDefault="00D609E6" w:rsidP="00D609E6">
            <w:pPr>
              <w:pStyle w:val="TableParagraph"/>
              <w:jc w:val="center"/>
              <w:rPr>
                <w:color w:val="000000"/>
              </w:rPr>
            </w:pPr>
            <w:r w:rsidRPr="008457CE">
              <w:rPr>
                <w:color w:val="000000"/>
              </w:rPr>
              <w:t>10</w:t>
            </w:r>
          </w:p>
        </w:tc>
        <w:tc>
          <w:tcPr>
            <w:tcW w:w="3883" w:type="dxa"/>
            <w:vAlign w:val="center"/>
          </w:tcPr>
          <w:p w14:paraId="6D418C5C" w14:textId="4C5664A8" w:rsidR="00D609E6" w:rsidRPr="008457CE" w:rsidRDefault="00D609E6" w:rsidP="00D609E6">
            <w:pPr>
              <w:pStyle w:val="TableParagraph"/>
              <w:ind w:left="114"/>
              <w:jc w:val="center"/>
              <w:rPr>
                <w:color w:val="000000"/>
              </w:rPr>
            </w:pPr>
            <w:r w:rsidRPr="008457CE">
              <w:rPr>
                <w:color w:val="000000"/>
              </w:rPr>
              <w:t>Rakosy Elena</w:t>
            </w:r>
          </w:p>
        </w:tc>
      </w:tr>
      <w:tr w:rsidR="00D609E6" w:rsidRPr="008457CE" w14:paraId="53E990E3" w14:textId="77777777" w:rsidTr="00D609E6">
        <w:trPr>
          <w:trHeight w:val="263"/>
          <w:jc w:val="center"/>
        </w:trPr>
        <w:tc>
          <w:tcPr>
            <w:tcW w:w="1212" w:type="dxa"/>
            <w:vAlign w:val="center"/>
          </w:tcPr>
          <w:p w14:paraId="6C00368C" w14:textId="76851EC1" w:rsidR="00D609E6" w:rsidRPr="008457CE" w:rsidRDefault="00D609E6" w:rsidP="00D609E6">
            <w:pPr>
              <w:pStyle w:val="TableParagraph"/>
              <w:ind w:left="126"/>
              <w:jc w:val="center"/>
              <w:rPr>
                <w:w w:val="98"/>
              </w:rPr>
            </w:pPr>
            <w:r>
              <w:rPr>
                <w:w w:val="92"/>
              </w:rPr>
              <w:t>6</w:t>
            </w:r>
            <w:r w:rsidRPr="008457CE">
              <w:rPr>
                <w:w w:val="92"/>
              </w:rPr>
              <w:t>.</w:t>
            </w:r>
          </w:p>
        </w:tc>
        <w:tc>
          <w:tcPr>
            <w:tcW w:w="2779" w:type="dxa"/>
            <w:vAlign w:val="center"/>
          </w:tcPr>
          <w:p w14:paraId="5F397ACA" w14:textId="72681936" w:rsidR="00D609E6" w:rsidRPr="008457CE" w:rsidRDefault="00D609E6" w:rsidP="00D609E6">
            <w:pPr>
              <w:pStyle w:val="TableParagraph"/>
              <w:jc w:val="center"/>
              <w:rPr>
                <w:color w:val="000000"/>
              </w:rPr>
            </w:pPr>
            <w:r w:rsidRPr="008457CE">
              <w:t>09</w:t>
            </w:r>
          </w:p>
        </w:tc>
        <w:tc>
          <w:tcPr>
            <w:tcW w:w="1891" w:type="dxa"/>
            <w:vAlign w:val="center"/>
          </w:tcPr>
          <w:p w14:paraId="3B2880CF" w14:textId="1E9C32D1" w:rsidR="00D609E6" w:rsidRPr="008457CE" w:rsidRDefault="00D609E6" w:rsidP="00D609E6">
            <w:pPr>
              <w:pStyle w:val="TableParagraph"/>
              <w:jc w:val="center"/>
              <w:rPr>
                <w:color w:val="000000"/>
              </w:rPr>
            </w:pPr>
            <w:r w:rsidRPr="008457CE">
              <w:rPr>
                <w:color w:val="000000"/>
              </w:rPr>
              <w:t>10</w:t>
            </w:r>
          </w:p>
        </w:tc>
        <w:tc>
          <w:tcPr>
            <w:tcW w:w="3883" w:type="dxa"/>
            <w:vAlign w:val="center"/>
          </w:tcPr>
          <w:p w14:paraId="1BE24E7B" w14:textId="69563BB0" w:rsidR="00D609E6" w:rsidRPr="008457CE" w:rsidRDefault="00D609E6" w:rsidP="00D609E6">
            <w:pPr>
              <w:pStyle w:val="TableParagraph"/>
              <w:ind w:left="114"/>
              <w:jc w:val="center"/>
              <w:rPr>
                <w:color w:val="000000"/>
              </w:rPr>
            </w:pPr>
            <w:r w:rsidRPr="008457CE">
              <w:rPr>
                <w:color w:val="000000"/>
              </w:rPr>
              <w:t>Rakosy Laszlo</w:t>
            </w:r>
          </w:p>
        </w:tc>
      </w:tr>
      <w:tr w:rsidR="00D609E6" w:rsidRPr="008457CE" w14:paraId="0FA3F45E" w14:textId="77777777" w:rsidTr="00D609E6">
        <w:trPr>
          <w:trHeight w:val="263"/>
          <w:jc w:val="center"/>
        </w:trPr>
        <w:tc>
          <w:tcPr>
            <w:tcW w:w="1212" w:type="dxa"/>
            <w:vAlign w:val="center"/>
          </w:tcPr>
          <w:p w14:paraId="1E11DBD8" w14:textId="67E417BE" w:rsidR="00D609E6" w:rsidRPr="008457CE" w:rsidRDefault="00D609E6" w:rsidP="00D609E6">
            <w:pPr>
              <w:pStyle w:val="TableParagraph"/>
              <w:ind w:left="126"/>
              <w:jc w:val="center"/>
              <w:rPr>
                <w:w w:val="98"/>
              </w:rPr>
            </w:pPr>
            <w:r>
              <w:rPr>
                <w:w w:val="90"/>
              </w:rPr>
              <w:t>7</w:t>
            </w:r>
            <w:r w:rsidRPr="008457CE">
              <w:rPr>
                <w:w w:val="90"/>
              </w:rPr>
              <w:t>.</w:t>
            </w:r>
          </w:p>
        </w:tc>
        <w:tc>
          <w:tcPr>
            <w:tcW w:w="2779" w:type="dxa"/>
            <w:vAlign w:val="center"/>
          </w:tcPr>
          <w:p w14:paraId="2E2B9C86" w14:textId="5D6F1CFA" w:rsidR="00D609E6" w:rsidRPr="008457CE" w:rsidRDefault="00D609E6" w:rsidP="00D609E6">
            <w:pPr>
              <w:pStyle w:val="TableParagraph"/>
              <w:jc w:val="center"/>
              <w:rPr>
                <w:color w:val="000000"/>
              </w:rPr>
            </w:pPr>
            <w:r w:rsidRPr="008457CE">
              <w:rPr>
                <w:color w:val="000000"/>
              </w:rPr>
              <w:t>02</w:t>
            </w:r>
          </w:p>
        </w:tc>
        <w:tc>
          <w:tcPr>
            <w:tcW w:w="1891" w:type="dxa"/>
            <w:vAlign w:val="center"/>
          </w:tcPr>
          <w:p w14:paraId="5A209D37" w14:textId="0AB79CF5" w:rsidR="00D609E6" w:rsidRPr="008457CE" w:rsidRDefault="00D609E6" w:rsidP="00D609E6">
            <w:pPr>
              <w:pStyle w:val="TableParagraph"/>
              <w:jc w:val="center"/>
              <w:rPr>
                <w:color w:val="000000"/>
              </w:rPr>
            </w:pPr>
            <w:r w:rsidRPr="008457CE">
              <w:rPr>
                <w:color w:val="000000"/>
              </w:rPr>
              <w:t>9.75</w:t>
            </w:r>
          </w:p>
        </w:tc>
        <w:tc>
          <w:tcPr>
            <w:tcW w:w="3883" w:type="dxa"/>
            <w:vAlign w:val="center"/>
          </w:tcPr>
          <w:p w14:paraId="303C2D55" w14:textId="410D1954" w:rsidR="00D609E6" w:rsidRPr="008457CE" w:rsidRDefault="00D609E6" w:rsidP="00D609E6">
            <w:pPr>
              <w:pStyle w:val="TableParagraph"/>
              <w:ind w:left="114"/>
              <w:jc w:val="center"/>
              <w:rPr>
                <w:color w:val="000000"/>
              </w:rPr>
            </w:pPr>
            <w:r w:rsidRPr="008457CE">
              <w:rPr>
                <w:color w:val="000000"/>
              </w:rPr>
              <w:t>Banciu Horia</w:t>
            </w:r>
          </w:p>
        </w:tc>
      </w:tr>
      <w:tr w:rsidR="00D609E6" w:rsidRPr="008457CE" w14:paraId="1B1618CA" w14:textId="77777777" w:rsidTr="00D609E6">
        <w:trPr>
          <w:trHeight w:val="263"/>
          <w:jc w:val="center"/>
        </w:trPr>
        <w:tc>
          <w:tcPr>
            <w:tcW w:w="1212" w:type="dxa"/>
            <w:vAlign w:val="center"/>
          </w:tcPr>
          <w:p w14:paraId="5FAC0646" w14:textId="3EC6626B" w:rsidR="00D609E6" w:rsidRPr="008457CE" w:rsidRDefault="00D609E6" w:rsidP="00D609E6">
            <w:pPr>
              <w:pStyle w:val="TableParagraph"/>
              <w:ind w:left="126"/>
              <w:jc w:val="center"/>
              <w:rPr>
                <w:w w:val="98"/>
              </w:rPr>
            </w:pPr>
            <w:r>
              <w:rPr>
                <w:w w:val="98"/>
              </w:rPr>
              <w:t>8</w:t>
            </w:r>
            <w:r w:rsidRPr="008457CE">
              <w:rPr>
                <w:w w:val="98"/>
              </w:rPr>
              <w:t>.</w:t>
            </w:r>
          </w:p>
        </w:tc>
        <w:tc>
          <w:tcPr>
            <w:tcW w:w="2779" w:type="dxa"/>
            <w:vAlign w:val="center"/>
          </w:tcPr>
          <w:p w14:paraId="6579A6D6" w14:textId="6972328E" w:rsidR="00D609E6" w:rsidRPr="008457CE" w:rsidRDefault="00D609E6" w:rsidP="00D609E6">
            <w:pPr>
              <w:pStyle w:val="TableParagraph"/>
              <w:jc w:val="center"/>
            </w:pPr>
            <w:r w:rsidRPr="008457CE">
              <w:rPr>
                <w:color w:val="000000"/>
              </w:rPr>
              <w:t>04</w:t>
            </w:r>
          </w:p>
        </w:tc>
        <w:tc>
          <w:tcPr>
            <w:tcW w:w="1891" w:type="dxa"/>
            <w:vAlign w:val="center"/>
          </w:tcPr>
          <w:p w14:paraId="07023FCE" w14:textId="0384763C" w:rsidR="00D609E6" w:rsidRPr="008457CE" w:rsidRDefault="00D609E6" w:rsidP="00D609E6">
            <w:pPr>
              <w:pStyle w:val="TableParagraph"/>
              <w:jc w:val="center"/>
            </w:pPr>
            <w:r w:rsidRPr="008457CE">
              <w:rPr>
                <w:color w:val="000000"/>
              </w:rPr>
              <w:t>9.66</w:t>
            </w:r>
          </w:p>
        </w:tc>
        <w:tc>
          <w:tcPr>
            <w:tcW w:w="3883" w:type="dxa"/>
            <w:vAlign w:val="center"/>
          </w:tcPr>
          <w:p w14:paraId="7C567010" w14:textId="0FE31816" w:rsidR="00D609E6" w:rsidRPr="008457CE" w:rsidRDefault="00D609E6" w:rsidP="00D609E6">
            <w:pPr>
              <w:pStyle w:val="TableParagraph"/>
              <w:jc w:val="center"/>
            </w:pPr>
            <w:r w:rsidRPr="008457CE">
              <w:rPr>
                <w:color w:val="000000"/>
              </w:rPr>
              <w:t>Parvu Marcel</w:t>
            </w:r>
          </w:p>
        </w:tc>
      </w:tr>
      <w:tr w:rsidR="00D609E6" w:rsidRPr="008457CE" w14:paraId="1A78F240" w14:textId="77777777" w:rsidTr="00D609E6">
        <w:trPr>
          <w:trHeight w:val="263"/>
          <w:jc w:val="center"/>
        </w:trPr>
        <w:tc>
          <w:tcPr>
            <w:tcW w:w="1212" w:type="dxa"/>
            <w:vAlign w:val="center"/>
          </w:tcPr>
          <w:p w14:paraId="39C1C457" w14:textId="1C2CA558" w:rsidR="00D609E6" w:rsidRPr="008457CE" w:rsidRDefault="00D609E6" w:rsidP="00D609E6">
            <w:pPr>
              <w:pStyle w:val="TableParagraph"/>
              <w:ind w:left="126"/>
              <w:jc w:val="center"/>
              <w:rPr>
                <w:w w:val="98"/>
              </w:rPr>
            </w:pPr>
            <w:r>
              <w:rPr>
                <w:w w:val="98"/>
              </w:rPr>
              <w:t>9</w:t>
            </w:r>
            <w:r w:rsidRPr="008457CE">
              <w:rPr>
                <w:w w:val="98"/>
              </w:rPr>
              <w:t>.</w:t>
            </w:r>
          </w:p>
        </w:tc>
        <w:tc>
          <w:tcPr>
            <w:tcW w:w="2779" w:type="dxa"/>
            <w:vAlign w:val="center"/>
          </w:tcPr>
          <w:p w14:paraId="599617F8" w14:textId="7215C293" w:rsidR="00D609E6" w:rsidRPr="008457CE" w:rsidRDefault="00D609E6" w:rsidP="00D609E6">
            <w:pPr>
              <w:pStyle w:val="TableParagraph"/>
              <w:jc w:val="center"/>
            </w:pPr>
            <w:r w:rsidRPr="008457CE">
              <w:rPr>
                <w:color w:val="000000"/>
              </w:rPr>
              <w:t>08</w:t>
            </w:r>
          </w:p>
        </w:tc>
        <w:tc>
          <w:tcPr>
            <w:tcW w:w="1891" w:type="dxa"/>
            <w:vAlign w:val="center"/>
          </w:tcPr>
          <w:p w14:paraId="6E22612E" w14:textId="449F081B" w:rsidR="00D609E6" w:rsidRPr="008457CE" w:rsidRDefault="00D609E6" w:rsidP="00D609E6">
            <w:pPr>
              <w:pStyle w:val="TableParagraph"/>
              <w:jc w:val="center"/>
            </w:pPr>
            <w:r w:rsidRPr="008457CE">
              <w:rPr>
                <w:color w:val="000000"/>
              </w:rPr>
              <w:t>9</w:t>
            </w:r>
          </w:p>
        </w:tc>
        <w:tc>
          <w:tcPr>
            <w:tcW w:w="3883" w:type="dxa"/>
            <w:vAlign w:val="center"/>
          </w:tcPr>
          <w:p w14:paraId="37F7049E" w14:textId="5AE81298" w:rsidR="00D609E6" w:rsidRPr="008457CE" w:rsidRDefault="00D609E6" w:rsidP="00D609E6">
            <w:pPr>
              <w:pStyle w:val="TableParagraph"/>
              <w:ind w:left="118"/>
              <w:jc w:val="center"/>
            </w:pPr>
            <w:r w:rsidRPr="008457CE">
              <w:rPr>
                <w:color w:val="000000"/>
              </w:rPr>
              <w:t>Puscas Mihai</w:t>
            </w:r>
          </w:p>
        </w:tc>
      </w:tr>
    </w:tbl>
    <w:p w14:paraId="347C7BEA" w14:textId="77777777" w:rsidR="00712C4E" w:rsidRPr="004B2B6E" w:rsidRDefault="00287577" w:rsidP="00B50CA8">
      <w:pPr>
        <w:pStyle w:val="ListParagraph"/>
        <w:numPr>
          <w:ilvl w:val="0"/>
          <w:numId w:val="1"/>
        </w:numPr>
        <w:tabs>
          <w:tab w:val="left" w:pos="592"/>
        </w:tabs>
        <w:spacing w:before="0" w:after="4"/>
        <w:ind w:right="229"/>
        <w:rPr>
          <w:b/>
          <w:sz w:val="24"/>
        </w:rPr>
      </w:pPr>
      <w:r w:rsidRPr="004B2B6E">
        <w:rPr>
          <w:b/>
          <w:sz w:val="24"/>
        </w:rPr>
        <w:t xml:space="preserve">Lista candidatilor, ierarhizaţi descrescător, propuşi pentru ocuparea </w:t>
      </w:r>
      <w:r w:rsidRPr="00382D17">
        <w:rPr>
          <w:b/>
          <w:sz w:val="24"/>
          <w:u w:val="single"/>
        </w:rPr>
        <w:t xml:space="preserve">locurilor </w:t>
      </w:r>
      <w:r w:rsidR="004B2B6E" w:rsidRPr="00382D17">
        <w:rPr>
          <w:b/>
          <w:sz w:val="24"/>
          <w:u w:val="single"/>
        </w:rPr>
        <w:t>bugetate fără bursă (BFB),</w:t>
      </w:r>
      <w:r w:rsidR="004B2B6E" w:rsidRPr="004B2B6E">
        <w:rPr>
          <w:b/>
          <w:sz w:val="24"/>
        </w:rPr>
        <w:t xml:space="preserve"> </w:t>
      </w:r>
      <w:r w:rsidRPr="004B2B6E">
        <w:rPr>
          <w:b/>
          <w:sz w:val="24"/>
        </w:rPr>
        <w:t xml:space="preserve">cu </w:t>
      </w:r>
      <w:r w:rsidRPr="004B2B6E">
        <w:rPr>
          <w:b/>
          <w:position w:val="2"/>
          <w:sz w:val="24"/>
        </w:rPr>
        <w:t>fr</w:t>
      </w:r>
      <w:r w:rsidRPr="004B2B6E">
        <w:rPr>
          <w:b/>
          <w:position w:val="1"/>
          <w:sz w:val="24"/>
        </w:rPr>
        <w:t>ecve</w:t>
      </w:r>
      <w:r w:rsidR="004B2B6E" w:rsidRPr="004B2B6E">
        <w:rPr>
          <w:b/>
          <w:position w:val="-2"/>
          <w:sz w:val="24"/>
        </w:rPr>
        <w:t>nţă</w:t>
      </w:r>
      <w:r w:rsidR="00185193">
        <w:rPr>
          <w:b/>
          <w:position w:val="-2"/>
          <w:sz w:val="24"/>
        </w:rPr>
        <w:t>/frecvenţă redusă</w:t>
      </w:r>
      <w:r w:rsidRPr="004B2B6E">
        <w:rPr>
          <w:b/>
          <w:sz w:val="24"/>
        </w:rPr>
        <w:t>, aprobate ini</w:t>
      </w:r>
      <w:r w:rsidRPr="004B2B6E">
        <w:rPr>
          <w:b/>
          <w:position w:val="-2"/>
          <w:sz w:val="24"/>
        </w:rPr>
        <w:t>t</w:t>
      </w:r>
      <w:r w:rsidRPr="004B2B6E">
        <w:rPr>
          <w:b/>
          <w:sz w:val="24"/>
        </w:rPr>
        <w:t xml:space="preserve">ial </w:t>
      </w:r>
      <w:r w:rsidRPr="004B2B6E">
        <w:rPr>
          <w:sz w:val="24"/>
        </w:rPr>
        <w:t xml:space="preserve">de CSUD </w:t>
      </w:r>
      <w:r w:rsidRPr="004B2B6E">
        <w:rPr>
          <w:b/>
          <w:sz w:val="24"/>
        </w:rPr>
        <w:t>pentru Şcoala doctorala „Biologie</w:t>
      </w:r>
      <w:r w:rsidRPr="004B2B6E">
        <w:rPr>
          <w:b/>
          <w:spacing w:val="56"/>
          <w:sz w:val="24"/>
        </w:rPr>
        <w:t xml:space="preserve"> </w:t>
      </w:r>
      <w:r w:rsidRPr="004B2B6E">
        <w:rPr>
          <w:b/>
          <w:sz w:val="24"/>
        </w:rPr>
        <w:t>integrativă”</w:t>
      </w:r>
    </w:p>
    <w:tbl>
      <w:tblPr>
        <w:tblW w:w="0" w:type="auto"/>
        <w:jc w:val="center"/>
        <w:tblBorders>
          <w:top w:val="single" w:sz="6" w:space="0" w:color="0F0C08"/>
          <w:left w:val="single" w:sz="6" w:space="0" w:color="0F0C08"/>
          <w:bottom w:val="single" w:sz="6" w:space="0" w:color="0F0C08"/>
          <w:right w:val="single" w:sz="6" w:space="0" w:color="0F0C08"/>
          <w:insideH w:val="single" w:sz="6" w:space="0" w:color="0F0C08"/>
          <w:insideV w:val="single" w:sz="6" w:space="0" w:color="0F0C0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8"/>
        <w:gridCol w:w="2943"/>
        <w:gridCol w:w="1892"/>
        <w:gridCol w:w="3793"/>
      </w:tblGrid>
      <w:tr w:rsidR="00712C4E" w14:paraId="3DFBF19C" w14:textId="77777777" w:rsidTr="008457CE">
        <w:trPr>
          <w:trHeight w:val="767"/>
          <w:jc w:val="center"/>
        </w:trPr>
        <w:tc>
          <w:tcPr>
            <w:tcW w:w="898" w:type="dxa"/>
            <w:vAlign w:val="center"/>
          </w:tcPr>
          <w:p w14:paraId="75989CA5" w14:textId="0FFD2F90" w:rsidR="00712C4E" w:rsidRDefault="00287577" w:rsidP="008457CE">
            <w:pPr>
              <w:pStyle w:val="TableParagraph"/>
              <w:ind w:left="125"/>
              <w:jc w:val="center"/>
              <w:rPr>
                <w:sz w:val="23"/>
              </w:rPr>
            </w:pPr>
            <w:r>
              <w:rPr>
                <w:sz w:val="23"/>
              </w:rPr>
              <w:t>Nr.</w:t>
            </w:r>
            <w:r w:rsidR="008457CE">
              <w:rPr>
                <w:sz w:val="23"/>
              </w:rPr>
              <w:t xml:space="preserve"> </w:t>
            </w:r>
            <w:r>
              <w:rPr>
                <w:sz w:val="23"/>
              </w:rPr>
              <w:t>crt.</w:t>
            </w:r>
          </w:p>
        </w:tc>
        <w:tc>
          <w:tcPr>
            <w:tcW w:w="2943" w:type="dxa"/>
            <w:vAlign w:val="center"/>
          </w:tcPr>
          <w:p w14:paraId="7ABE5ECC" w14:textId="77777777" w:rsidR="00712C4E" w:rsidRDefault="00790DB7" w:rsidP="008457CE">
            <w:pPr>
              <w:pStyle w:val="TableParagraph"/>
              <w:ind w:left="465" w:right="429"/>
              <w:jc w:val="center"/>
              <w:rPr>
                <w:sz w:val="23"/>
              </w:rPr>
            </w:pPr>
            <w:r>
              <w:rPr>
                <w:sz w:val="23"/>
              </w:rPr>
              <w:t>Numele ş</w:t>
            </w:r>
            <w:r w:rsidR="00287577">
              <w:rPr>
                <w:sz w:val="23"/>
              </w:rPr>
              <w:t>i prenumele</w:t>
            </w:r>
          </w:p>
          <w:p w14:paraId="7447B7DC" w14:textId="77777777" w:rsidR="00712C4E" w:rsidRDefault="00287577" w:rsidP="008457CE">
            <w:pPr>
              <w:pStyle w:val="TableParagraph"/>
              <w:ind w:left="455" w:right="429"/>
              <w:jc w:val="center"/>
              <w:rPr>
                <w:sz w:val="23"/>
              </w:rPr>
            </w:pPr>
            <w:r>
              <w:rPr>
                <w:sz w:val="23"/>
              </w:rPr>
              <w:t>candidatului</w:t>
            </w:r>
          </w:p>
        </w:tc>
        <w:tc>
          <w:tcPr>
            <w:tcW w:w="1892" w:type="dxa"/>
            <w:vAlign w:val="center"/>
          </w:tcPr>
          <w:p w14:paraId="7E656795" w14:textId="77777777" w:rsidR="00712C4E" w:rsidRDefault="00287577" w:rsidP="008457CE">
            <w:pPr>
              <w:pStyle w:val="TableParagraph"/>
              <w:ind w:left="105" w:right="102"/>
              <w:jc w:val="center"/>
              <w:rPr>
                <w:sz w:val="23"/>
              </w:rPr>
            </w:pPr>
            <w:r>
              <w:rPr>
                <w:sz w:val="23"/>
              </w:rPr>
              <w:t>Rezultatele</w:t>
            </w:r>
          </w:p>
          <w:p w14:paraId="1343B84A" w14:textId="77777777" w:rsidR="00712C4E" w:rsidRDefault="00287577" w:rsidP="008457CE">
            <w:pPr>
              <w:pStyle w:val="TableParagraph"/>
              <w:ind w:left="117" w:right="10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evaluiirii (media</w:t>
            </w:r>
          </w:p>
          <w:p w14:paraId="2801BDC9" w14:textId="77777777" w:rsidR="00712C4E" w:rsidRDefault="00287577" w:rsidP="008457CE">
            <w:pPr>
              <w:pStyle w:val="TableParagraph"/>
              <w:ind w:left="117" w:right="86"/>
              <w:jc w:val="center"/>
              <w:rPr>
                <w:sz w:val="23"/>
              </w:rPr>
            </w:pPr>
            <w:r>
              <w:rPr>
                <w:sz w:val="23"/>
              </w:rPr>
              <w:t>notelor)</w:t>
            </w:r>
          </w:p>
        </w:tc>
        <w:tc>
          <w:tcPr>
            <w:tcW w:w="3793" w:type="dxa"/>
            <w:vAlign w:val="center"/>
          </w:tcPr>
          <w:p w14:paraId="65DA85C2" w14:textId="77777777" w:rsidR="00712C4E" w:rsidRDefault="00712C4E" w:rsidP="008457CE">
            <w:pPr>
              <w:pStyle w:val="TableParagraph"/>
              <w:jc w:val="center"/>
              <w:rPr>
                <w:b/>
                <w:sz w:val="20"/>
              </w:rPr>
            </w:pPr>
          </w:p>
          <w:p w14:paraId="0B4A5718" w14:textId="77777777" w:rsidR="00712C4E" w:rsidRDefault="00790DB7" w:rsidP="008457CE">
            <w:pPr>
              <w:pStyle w:val="TableParagraph"/>
              <w:ind w:left="860"/>
              <w:jc w:val="center"/>
            </w:pPr>
            <w:r>
              <w:t>Conducă</w:t>
            </w:r>
            <w:r w:rsidR="00287577">
              <w:t>tor de doctorat</w:t>
            </w:r>
          </w:p>
        </w:tc>
      </w:tr>
      <w:tr w:rsidR="002D52FD" w14:paraId="62DC0A4A" w14:textId="77777777" w:rsidTr="008457CE">
        <w:trPr>
          <w:trHeight w:val="253"/>
          <w:jc w:val="center"/>
        </w:trPr>
        <w:tc>
          <w:tcPr>
            <w:tcW w:w="898" w:type="dxa"/>
            <w:vAlign w:val="center"/>
          </w:tcPr>
          <w:p w14:paraId="0570C8DD" w14:textId="781227E3" w:rsidR="002D52FD" w:rsidRDefault="002D52FD" w:rsidP="008457CE">
            <w:pPr>
              <w:pStyle w:val="TableParagraph"/>
              <w:ind w:left="125"/>
              <w:jc w:val="center"/>
            </w:pPr>
            <w:r>
              <w:rPr>
                <w:w w:val="98"/>
              </w:rPr>
              <w:t>1</w:t>
            </w:r>
            <w:r w:rsidR="008457CE">
              <w:rPr>
                <w:w w:val="98"/>
              </w:rPr>
              <w:t>.</w:t>
            </w:r>
          </w:p>
        </w:tc>
        <w:tc>
          <w:tcPr>
            <w:tcW w:w="2943" w:type="dxa"/>
            <w:vAlign w:val="center"/>
          </w:tcPr>
          <w:p w14:paraId="52D67BEF" w14:textId="2EF9ACB8" w:rsidR="002D52FD" w:rsidRPr="002D52FD" w:rsidRDefault="001A3581" w:rsidP="008457CE">
            <w:pPr>
              <w:pStyle w:val="TableParagraph"/>
              <w:ind w:left="122"/>
              <w:jc w:val="center"/>
            </w:pPr>
            <w:r>
              <w:t>06</w:t>
            </w:r>
          </w:p>
        </w:tc>
        <w:tc>
          <w:tcPr>
            <w:tcW w:w="1892" w:type="dxa"/>
            <w:vAlign w:val="center"/>
          </w:tcPr>
          <w:p w14:paraId="095D5BC4" w14:textId="1B3AF12D" w:rsidR="002D52FD" w:rsidRDefault="001A3581" w:rsidP="008457CE">
            <w:pPr>
              <w:pStyle w:val="TableParagraph"/>
              <w:ind w:left="114"/>
              <w:jc w:val="center"/>
              <w:rPr>
                <w:sz w:val="23"/>
              </w:rPr>
            </w:pPr>
            <w:r>
              <w:rPr>
                <w:sz w:val="23"/>
              </w:rPr>
              <w:t>9.75</w:t>
            </w:r>
          </w:p>
        </w:tc>
        <w:tc>
          <w:tcPr>
            <w:tcW w:w="3793" w:type="dxa"/>
            <w:vAlign w:val="center"/>
          </w:tcPr>
          <w:p w14:paraId="5D961CCF" w14:textId="7714033D" w:rsidR="002D52FD" w:rsidRDefault="001A3581" w:rsidP="008457CE">
            <w:pPr>
              <w:pStyle w:val="TableParagraph"/>
              <w:ind w:left="118"/>
              <w:jc w:val="center"/>
              <w:rPr>
                <w:sz w:val="23"/>
              </w:rPr>
            </w:pPr>
            <w:r>
              <w:rPr>
                <w:sz w:val="23"/>
              </w:rPr>
              <w:t>Rakosy Elena</w:t>
            </w:r>
          </w:p>
        </w:tc>
      </w:tr>
      <w:tr w:rsidR="00185193" w14:paraId="31FAE833" w14:textId="77777777" w:rsidTr="008457CE">
        <w:trPr>
          <w:trHeight w:val="253"/>
          <w:jc w:val="center"/>
        </w:trPr>
        <w:tc>
          <w:tcPr>
            <w:tcW w:w="898" w:type="dxa"/>
            <w:vAlign w:val="center"/>
          </w:tcPr>
          <w:p w14:paraId="2E839199" w14:textId="6B912BF5" w:rsidR="00185193" w:rsidRDefault="00185193" w:rsidP="008457CE">
            <w:pPr>
              <w:pStyle w:val="TableParagraph"/>
              <w:ind w:left="125"/>
              <w:jc w:val="center"/>
              <w:rPr>
                <w:w w:val="98"/>
              </w:rPr>
            </w:pPr>
            <w:r>
              <w:rPr>
                <w:w w:val="98"/>
              </w:rPr>
              <w:t>2</w:t>
            </w:r>
            <w:r w:rsidR="008457CE">
              <w:rPr>
                <w:w w:val="98"/>
              </w:rPr>
              <w:t>.</w:t>
            </w:r>
          </w:p>
        </w:tc>
        <w:tc>
          <w:tcPr>
            <w:tcW w:w="2943" w:type="dxa"/>
            <w:vAlign w:val="center"/>
          </w:tcPr>
          <w:p w14:paraId="087576D3" w14:textId="3B71474B" w:rsidR="00185193" w:rsidRPr="002D52FD" w:rsidRDefault="001A3581" w:rsidP="008457CE">
            <w:pPr>
              <w:pStyle w:val="TableParagraph"/>
              <w:ind w:left="122"/>
              <w:jc w:val="center"/>
            </w:pPr>
            <w:r>
              <w:t>07</w:t>
            </w:r>
          </w:p>
        </w:tc>
        <w:tc>
          <w:tcPr>
            <w:tcW w:w="1892" w:type="dxa"/>
            <w:vAlign w:val="center"/>
          </w:tcPr>
          <w:p w14:paraId="1D5C20C5" w14:textId="3A7D0DF0" w:rsidR="00185193" w:rsidRDefault="001A3581" w:rsidP="008457CE">
            <w:pPr>
              <w:pStyle w:val="TableParagraph"/>
              <w:ind w:left="114"/>
              <w:jc w:val="center"/>
              <w:rPr>
                <w:sz w:val="23"/>
              </w:rPr>
            </w:pPr>
            <w:r>
              <w:rPr>
                <w:sz w:val="23"/>
              </w:rPr>
              <w:t>9.33</w:t>
            </w:r>
          </w:p>
        </w:tc>
        <w:tc>
          <w:tcPr>
            <w:tcW w:w="3793" w:type="dxa"/>
            <w:vAlign w:val="center"/>
          </w:tcPr>
          <w:p w14:paraId="7261EE2B" w14:textId="586A3042" w:rsidR="00185193" w:rsidRDefault="001A3581" w:rsidP="008457CE">
            <w:pPr>
              <w:pStyle w:val="TableParagraph"/>
              <w:ind w:left="118"/>
              <w:jc w:val="center"/>
            </w:pPr>
            <w:r>
              <w:t>Rakosy Laszlo</w:t>
            </w:r>
          </w:p>
        </w:tc>
      </w:tr>
    </w:tbl>
    <w:p w14:paraId="01AABAAF" w14:textId="408C9968" w:rsidR="004B2B6E" w:rsidRPr="00A170C7" w:rsidRDefault="004B2B6E" w:rsidP="00B50CA8">
      <w:pPr>
        <w:pStyle w:val="BodyText"/>
        <w:numPr>
          <w:ilvl w:val="0"/>
          <w:numId w:val="1"/>
        </w:numPr>
        <w:rPr>
          <w:sz w:val="22"/>
          <w:u w:val="single"/>
        </w:rPr>
      </w:pPr>
      <w:r>
        <w:t>Lista candidatilor, ierarhiza</w:t>
      </w:r>
      <w:r>
        <w:rPr>
          <w:position w:val="-2"/>
        </w:rPr>
        <w:t>ţ</w:t>
      </w:r>
      <w:r>
        <w:t xml:space="preserve">i descrescător, propuşi pentru ocuparea </w:t>
      </w:r>
      <w:r w:rsidRPr="00382D17">
        <w:rPr>
          <w:u w:val="single"/>
        </w:rPr>
        <w:t>locurilor</w:t>
      </w:r>
      <w:r w:rsidRPr="00382D17">
        <w:rPr>
          <w:b w:val="0"/>
          <w:u w:val="single"/>
        </w:rPr>
        <w:t xml:space="preserve"> </w:t>
      </w:r>
      <w:r w:rsidRPr="00382D17">
        <w:rPr>
          <w:u w:val="single"/>
        </w:rPr>
        <w:t>cu bursă</w:t>
      </w:r>
      <w:r w:rsidRPr="00382D17">
        <w:rPr>
          <w:b w:val="0"/>
          <w:u w:val="single"/>
        </w:rPr>
        <w:t xml:space="preserve">, </w:t>
      </w:r>
      <w:r w:rsidRPr="00382D17">
        <w:rPr>
          <w:u w:val="single"/>
        </w:rPr>
        <w:t>pentru domeniile prioritare de dezvoltare ale României</w:t>
      </w:r>
    </w:p>
    <w:p w14:paraId="6CE608D0" w14:textId="4FED1231" w:rsidR="00A170C7" w:rsidRPr="00382D17" w:rsidRDefault="00A170C7" w:rsidP="00A170C7">
      <w:pPr>
        <w:pStyle w:val="BodyText"/>
        <w:ind w:left="255"/>
        <w:rPr>
          <w:sz w:val="22"/>
          <w:u w:val="single"/>
        </w:rPr>
      </w:pPr>
      <w:r>
        <w:t>-</w:t>
      </w:r>
    </w:p>
    <w:p w14:paraId="38646EC4" w14:textId="7F2774DE" w:rsidR="00A170C7" w:rsidRPr="00A170C7" w:rsidRDefault="00287577" w:rsidP="00A170C7">
      <w:pPr>
        <w:pStyle w:val="BodyText"/>
        <w:numPr>
          <w:ilvl w:val="0"/>
          <w:numId w:val="1"/>
        </w:numPr>
        <w:rPr>
          <w:sz w:val="22"/>
        </w:rPr>
      </w:pPr>
      <w:r w:rsidRPr="004B2B6E">
        <w:t xml:space="preserve">Lista candidaţilor, ierarhizaţi descrescător, care pot ocupa numai </w:t>
      </w:r>
      <w:r w:rsidRPr="004B2B6E">
        <w:rPr>
          <w:u w:val="single"/>
        </w:rPr>
        <w:t>locurile cu taxă</w:t>
      </w:r>
      <w:r w:rsidRPr="004B2B6E">
        <w:t xml:space="preserve"> aprobate pentru Şcoala</w:t>
      </w:r>
      <w:r w:rsidRPr="004B2B6E">
        <w:rPr>
          <w:spacing w:val="48"/>
        </w:rPr>
        <w:t xml:space="preserve"> </w:t>
      </w:r>
      <w:r w:rsidRPr="004B2B6E">
        <w:t>doctorală</w:t>
      </w:r>
    </w:p>
    <w:p w14:paraId="77E61003" w14:textId="7FFA1663" w:rsidR="00A170C7" w:rsidRPr="00A170C7" w:rsidRDefault="00A170C7" w:rsidP="00A170C7">
      <w:pPr>
        <w:pStyle w:val="BodyText"/>
        <w:rPr>
          <w:sz w:val="22"/>
        </w:rPr>
        <w:sectPr w:rsidR="00A170C7" w:rsidRPr="00A170C7" w:rsidSect="004B2B6E"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  <w:r>
        <w:t>-</w:t>
      </w:r>
    </w:p>
    <w:p w14:paraId="50013EA5" w14:textId="77777777" w:rsidR="00FB4B34" w:rsidRDefault="00FB4B34" w:rsidP="00B50CA8">
      <w:pPr>
        <w:ind w:left="236"/>
        <w:rPr>
          <w:sz w:val="24"/>
        </w:rPr>
      </w:pPr>
    </w:p>
    <w:p w14:paraId="5ACD2E02" w14:textId="77777777" w:rsidR="00FB4B34" w:rsidRDefault="00FB4B34" w:rsidP="00B50CA8">
      <w:pPr>
        <w:ind w:left="236"/>
        <w:rPr>
          <w:sz w:val="24"/>
        </w:rPr>
      </w:pPr>
    </w:p>
    <w:p w14:paraId="0C6AFC6A" w14:textId="77777777" w:rsidR="00FB4B34" w:rsidRDefault="00FB4B34" w:rsidP="00B50CA8">
      <w:pPr>
        <w:ind w:left="236"/>
        <w:rPr>
          <w:sz w:val="24"/>
        </w:rPr>
      </w:pPr>
    </w:p>
    <w:p w14:paraId="7F622161" w14:textId="77777777" w:rsidR="00712C4E" w:rsidRDefault="000504C3" w:rsidP="00B50CA8">
      <w:pPr>
        <w:ind w:left="236"/>
        <w:rPr>
          <w:sz w:val="24"/>
        </w:rPr>
      </w:pPr>
      <w:r>
        <w:rPr>
          <w:sz w:val="24"/>
        </w:rPr>
        <w:t>Cluj-Napoca, septembrie 2019</w:t>
      </w:r>
    </w:p>
    <w:p w14:paraId="72A79340" w14:textId="77777777" w:rsidR="00FB4B34" w:rsidRDefault="00287577" w:rsidP="00B50CA8">
      <w:pPr>
        <w:pStyle w:val="BodyText"/>
        <w:ind w:left="236"/>
        <w:rPr>
          <w:b w:val="0"/>
        </w:rPr>
      </w:pPr>
      <w:r>
        <w:rPr>
          <w:b w:val="0"/>
        </w:rPr>
        <w:br w:type="column"/>
      </w:r>
    </w:p>
    <w:p w14:paraId="21C8F8C3" w14:textId="77777777" w:rsidR="00FB4B34" w:rsidRDefault="00FB4B34" w:rsidP="00B50CA8">
      <w:pPr>
        <w:pStyle w:val="BodyText"/>
        <w:ind w:left="236"/>
        <w:rPr>
          <w:b w:val="0"/>
        </w:rPr>
      </w:pPr>
    </w:p>
    <w:p w14:paraId="35FC03B8" w14:textId="77777777" w:rsidR="00FB4B34" w:rsidRDefault="00FB4B34" w:rsidP="00B50CA8">
      <w:pPr>
        <w:pStyle w:val="BodyText"/>
        <w:ind w:left="236"/>
        <w:rPr>
          <w:b w:val="0"/>
        </w:rPr>
      </w:pPr>
    </w:p>
    <w:p w14:paraId="20276A22" w14:textId="77777777" w:rsidR="00712C4E" w:rsidRDefault="004B2B6E" w:rsidP="00B50CA8">
      <w:pPr>
        <w:pStyle w:val="BodyText"/>
        <w:ind w:left="236"/>
      </w:pPr>
      <w:r>
        <w:t>Şcoala doctorală„Biologie integrativă</w:t>
      </w:r>
      <w:r w:rsidR="00287577">
        <w:t>”,</w:t>
      </w:r>
    </w:p>
    <w:p w14:paraId="231F6E59" w14:textId="77777777" w:rsidR="00712C4E" w:rsidRDefault="00287577" w:rsidP="00B50CA8">
      <w:pPr>
        <w:rPr>
          <w:sz w:val="24"/>
        </w:rPr>
      </w:pPr>
      <w:r>
        <w:rPr>
          <w:sz w:val="24"/>
        </w:rPr>
        <w:t xml:space="preserve">Prof. univ. dr. </w:t>
      </w:r>
      <w:r w:rsidR="004B2B6E">
        <w:rPr>
          <w:sz w:val="24"/>
        </w:rPr>
        <w:t>Marcel Pâ</w:t>
      </w:r>
      <w:r>
        <w:rPr>
          <w:sz w:val="24"/>
        </w:rPr>
        <w:t>rvu</w:t>
      </w:r>
    </w:p>
    <w:p w14:paraId="07D91790" w14:textId="77777777" w:rsidR="00B50CA8" w:rsidRDefault="00B50CA8">
      <w:pPr>
        <w:spacing w:before="2"/>
        <w:rPr>
          <w:sz w:val="24"/>
        </w:rPr>
      </w:pPr>
    </w:p>
    <w:sectPr w:rsidR="00B50CA8">
      <w:type w:val="continuous"/>
      <w:pgSz w:w="12240" w:h="15840"/>
      <w:pgMar w:top="1060" w:right="1280" w:bottom="280" w:left="1420" w:header="720" w:footer="720" w:gutter="0"/>
      <w:cols w:num="2" w:space="720" w:equalWidth="0">
        <w:col w:w="3204" w:space="1590"/>
        <w:col w:w="474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B210A1"/>
    <w:multiLevelType w:val="hybridMultilevel"/>
    <w:tmpl w:val="2BA60B52"/>
    <w:lvl w:ilvl="0" w:tplc="AF90A056">
      <w:start w:val="1"/>
      <w:numFmt w:val="decimal"/>
      <w:lvlText w:val="%1."/>
      <w:lvlJc w:val="left"/>
      <w:pPr>
        <w:ind w:left="255" w:hanging="343"/>
        <w:jc w:val="left"/>
      </w:pPr>
      <w:rPr>
        <w:rFonts w:ascii="Times New Roman" w:eastAsia="Times New Roman" w:hAnsi="Times New Roman" w:cs="Times New Roman" w:hint="default"/>
        <w:b/>
        <w:bCs/>
        <w:w w:val="95"/>
        <w:sz w:val="24"/>
        <w:szCs w:val="24"/>
        <w:lang w:val="ro-RO" w:eastAsia="ro-RO" w:bidi="ro-RO"/>
      </w:rPr>
    </w:lvl>
    <w:lvl w:ilvl="1" w:tplc="A53ECC82">
      <w:numFmt w:val="bullet"/>
      <w:lvlText w:val="•"/>
      <w:lvlJc w:val="left"/>
      <w:pPr>
        <w:ind w:left="1188" w:hanging="343"/>
      </w:pPr>
      <w:rPr>
        <w:rFonts w:hint="default"/>
        <w:lang w:val="ro-RO" w:eastAsia="ro-RO" w:bidi="ro-RO"/>
      </w:rPr>
    </w:lvl>
    <w:lvl w:ilvl="2" w:tplc="0E505E10">
      <w:numFmt w:val="bullet"/>
      <w:lvlText w:val="•"/>
      <w:lvlJc w:val="left"/>
      <w:pPr>
        <w:ind w:left="2116" w:hanging="343"/>
      </w:pPr>
      <w:rPr>
        <w:rFonts w:hint="default"/>
        <w:lang w:val="ro-RO" w:eastAsia="ro-RO" w:bidi="ro-RO"/>
      </w:rPr>
    </w:lvl>
    <w:lvl w:ilvl="3" w:tplc="1384EDD8">
      <w:numFmt w:val="bullet"/>
      <w:lvlText w:val="•"/>
      <w:lvlJc w:val="left"/>
      <w:pPr>
        <w:ind w:left="3044" w:hanging="343"/>
      </w:pPr>
      <w:rPr>
        <w:rFonts w:hint="default"/>
        <w:lang w:val="ro-RO" w:eastAsia="ro-RO" w:bidi="ro-RO"/>
      </w:rPr>
    </w:lvl>
    <w:lvl w:ilvl="4" w:tplc="3EDE3856">
      <w:numFmt w:val="bullet"/>
      <w:lvlText w:val="•"/>
      <w:lvlJc w:val="left"/>
      <w:pPr>
        <w:ind w:left="3972" w:hanging="343"/>
      </w:pPr>
      <w:rPr>
        <w:rFonts w:hint="default"/>
        <w:lang w:val="ro-RO" w:eastAsia="ro-RO" w:bidi="ro-RO"/>
      </w:rPr>
    </w:lvl>
    <w:lvl w:ilvl="5" w:tplc="9BAC94C4">
      <w:numFmt w:val="bullet"/>
      <w:lvlText w:val="•"/>
      <w:lvlJc w:val="left"/>
      <w:pPr>
        <w:ind w:left="4900" w:hanging="343"/>
      </w:pPr>
      <w:rPr>
        <w:rFonts w:hint="default"/>
        <w:lang w:val="ro-RO" w:eastAsia="ro-RO" w:bidi="ro-RO"/>
      </w:rPr>
    </w:lvl>
    <w:lvl w:ilvl="6" w:tplc="9E44260E">
      <w:numFmt w:val="bullet"/>
      <w:lvlText w:val="•"/>
      <w:lvlJc w:val="left"/>
      <w:pPr>
        <w:ind w:left="5828" w:hanging="343"/>
      </w:pPr>
      <w:rPr>
        <w:rFonts w:hint="default"/>
        <w:lang w:val="ro-RO" w:eastAsia="ro-RO" w:bidi="ro-RO"/>
      </w:rPr>
    </w:lvl>
    <w:lvl w:ilvl="7" w:tplc="39886F64">
      <w:numFmt w:val="bullet"/>
      <w:lvlText w:val="•"/>
      <w:lvlJc w:val="left"/>
      <w:pPr>
        <w:ind w:left="6756" w:hanging="343"/>
      </w:pPr>
      <w:rPr>
        <w:rFonts w:hint="default"/>
        <w:lang w:val="ro-RO" w:eastAsia="ro-RO" w:bidi="ro-RO"/>
      </w:rPr>
    </w:lvl>
    <w:lvl w:ilvl="8" w:tplc="C230622E">
      <w:numFmt w:val="bullet"/>
      <w:lvlText w:val="•"/>
      <w:lvlJc w:val="left"/>
      <w:pPr>
        <w:ind w:left="7684" w:hanging="343"/>
      </w:pPr>
      <w:rPr>
        <w:rFonts w:hint="default"/>
        <w:lang w:val="ro-RO" w:eastAsia="ro-RO" w:bidi="ro-R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2C4E"/>
    <w:rsid w:val="000504C3"/>
    <w:rsid w:val="000D4004"/>
    <w:rsid w:val="00185193"/>
    <w:rsid w:val="001A3581"/>
    <w:rsid w:val="00287577"/>
    <w:rsid w:val="002D52FD"/>
    <w:rsid w:val="00382D17"/>
    <w:rsid w:val="004B2B6E"/>
    <w:rsid w:val="00712C4E"/>
    <w:rsid w:val="00790DB7"/>
    <w:rsid w:val="008457CE"/>
    <w:rsid w:val="00872064"/>
    <w:rsid w:val="00A170C7"/>
    <w:rsid w:val="00B50CA8"/>
    <w:rsid w:val="00B61E5E"/>
    <w:rsid w:val="00D121E3"/>
    <w:rsid w:val="00D609E6"/>
    <w:rsid w:val="00D76AE2"/>
    <w:rsid w:val="00E2412D"/>
    <w:rsid w:val="00E83E0A"/>
    <w:rsid w:val="00F6517F"/>
    <w:rsid w:val="00F903BA"/>
    <w:rsid w:val="00FB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358BE"/>
  <w15:docId w15:val="{7DFD3813-12E6-46BD-BA68-7453BE4F7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ro-RO" w:eastAsia="ro-RO" w:bidi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2"/>
      <w:ind w:left="239" w:right="226" w:hanging="3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121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1E3"/>
    <w:rPr>
      <w:rFonts w:ascii="Segoe UI" w:eastAsia="Times New Roman" w:hAnsi="Segoe UI" w:cs="Segoe UI"/>
      <w:sz w:val="18"/>
      <w:szCs w:val="18"/>
      <w:lang w:val="ro-RO"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Mariska</cp:lastModifiedBy>
  <cp:revision>21</cp:revision>
  <cp:lastPrinted>2018-09-18T12:20:00Z</cp:lastPrinted>
  <dcterms:created xsi:type="dcterms:W3CDTF">2018-09-10T07:35:00Z</dcterms:created>
  <dcterms:modified xsi:type="dcterms:W3CDTF">2019-09-16T12:53:00Z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2017-09-20T00:00:00Z</vt:filetime>
  </property>
  <property fmtid="{D5CDD505-2E9C-101B-9397-08002B2CF9AE}" pid="3" name="Creator">
    <vt:lpwstr>Canon SC1001</vt:lpwstr>
  </property>
  <property fmtid="{D5CDD505-2E9C-101B-9397-08002B2CF9AE}" pid="4" name="LastSaved">
    <vt:filetime>2017-09-20T00:00:00Z</vt:filetime>
  </property>
</Properties>
</file>